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A5ED" w14:textId="372530D1" w:rsidR="0083575B" w:rsidRPr="0083575B" w:rsidRDefault="0083575B" w:rsidP="0083575B">
      <w:pPr>
        <w:widowControl w:val="0"/>
        <w:spacing w:after="0"/>
        <w:jc w:val="both"/>
        <w:rPr>
          <w:rFonts w:eastAsia="Batang"/>
          <w:b/>
          <w:bCs/>
          <w:sz w:val="28"/>
          <w:szCs w:val="24"/>
          <w:lang w:eastAsia="en-US"/>
        </w:rPr>
      </w:pPr>
      <w:r w:rsidRPr="0083575B">
        <w:rPr>
          <w:rFonts w:eastAsia="Batang"/>
          <w:b/>
          <w:bCs/>
          <w:sz w:val="28"/>
          <w:szCs w:val="24"/>
          <w:lang w:eastAsia="en-US"/>
        </w:rPr>
        <w:t>3GPP TSG RAN Meeting #98-e</w:t>
      </w:r>
      <w:r w:rsidRPr="0083575B">
        <w:rPr>
          <w:rFonts w:eastAsia="Batang"/>
          <w:b/>
          <w:bCs/>
          <w:sz w:val="28"/>
          <w:szCs w:val="24"/>
          <w:lang w:eastAsia="en-US"/>
        </w:rPr>
        <w:tab/>
      </w:r>
      <w:r w:rsidRPr="0083575B">
        <w:rPr>
          <w:rFonts w:eastAsia="Batang"/>
          <w:b/>
          <w:bCs/>
          <w:sz w:val="28"/>
          <w:szCs w:val="24"/>
          <w:lang w:eastAsia="en-US"/>
        </w:rPr>
        <w:tab/>
      </w:r>
      <w:r w:rsidRPr="0083575B">
        <w:rPr>
          <w:rFonts w:eastAsia="Batang"/>
          <w:b/>
          <w:bCs/>
          <w:sz w:val="28"/>
          <w:szCs w:val="24"/>
          <w:lang w:eastAsia="en-US"/>
        </w:rPr>
        <w:tab/>
      </w:r>
      <w:r w:rsidRPr="0083575B">
        <w:rPr>
          <w:rFonts w:eastAsia="Batang"/>
          <w:b/>
          <w:bCs/>
          <w:sz w:val="28"/>
          <w:szCs w:val="24"/>
          <w:lang w:eastAsia="en-US"/>
        </w:rPr>
        <w:tab/>
      </w:r>
      <w:r w:rsidRPr="0083575B">
        <w:rPr>
          <w:rFonts w:eastAsia="Batang"/>
          <w:b/>
          <w:bCs/>
          <w:sz w:val="28"/>
          <w:szCs w:val="24"/>
          <w:lang w:eastAsia="en-US"/>
        </w:rPr>
        <w:tab/>
      </w:r>
      <w:r w:rsidRPr="0083575B">
        <w:rPr>
          <w:rFonts w:eastAsia="Batang"/>
          <w:b/>
          <w:bCs/>
          <w:sz w:val="28"/>
          <w:szCs w:val="24"/>
          <w:lang w:eastAsia="en-US"/>
        </w:rPr>
        <w:tab/>
      </w:r>
      <w:r w:rsidRPr="0083575B">
        <w:rPr>
          <w:rFonts w:eastAsia="Batang"/>
          <w:b/>
          <w:bCs/>
          <w:sz w:val="28"/>
          <w:szCs w:val="24"/>
          <w:lang w:eastAsia="en-US"/>
        </w:rPr>
        <w:tab/>
      </w:r>
      <w:r>
        <w:rPr>
          <w:rFonts w:eastAsia="Batang"/>
          <w:b/>
          <w:bCs/>
          <w:sz w:val="28"/>
          <w:szCs w:val="24"/>
          <w:lang w:eastAsia="en-US"/>
        </w:rPr>
        <w:t xml:space="preserve">                 </w:t>
      </w:r>
      <w:r w:rsidR="009F0CDE" w:rsidRPr="009F0CDE">
        <w:rPr>
          <w:rFonts w:eastAsia="Batang"/>
          <w:b/>
          <w:bCs/>
          <w:sz w:val="28"/>
          <w:szCs w:val="24"/>
          <w:lang w:eastAsia="en-US"/>
        </w:rPr>
        <w:t>RP-223045</w:t>
      </w:r>
    </w:p>
    <w:p w14:paraId="4A697A2A" w14:textId="41558CB4" w:rsidR="00802EE7" w:rsidRDefault="0083575B" w:rsidP="0083575B">
      <w:pPr>
        <w:widowControl w:val="0"/>
        <w:spacing w:after="0"/>
        <w:jc w:val="both"/>
        <w:rPr>
          <w:rFonts w:eastAsia="Batang"/>
          <w:b/>
          <w:bCs/>
          <w:sz w:val="28"/>
          <w:szCs w:val="24"/>
          <w:lang w:eastAsia="en-US"/>
        </w:rPr>
      </w:pPr>
      <w:r w:rsidRPr="0083575B">
        <w:rPr>
          <w:rFonts w:eastAsia="Batang"/>
          <w:b/>
          <w:bCs/>
          <w:sz w:val="28"/>
          <w:szCs w:val="24"/>
          <w:lang w:eastAsia="en-US"/>
        </w:rPr>
        <w:t>Electronic Meeting, December 12-16, 2022</w:t>
      </w:r>
    </w:p>
    <w:p w14:paraId="0A03B394" w14:textId="77777777" w:rsidR="0083575B" w:rsidRPr="00A75950" w:rsidRDefault="0083575B" w:rsidP="0083575B">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7B7368A0"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44351E" w:rsidRPr="0044351E">
        <w:rPr>
          <w:rFonts w:ascii="Times New Roman" w:hAnsi="Times New Roman"/>
          <w:sz w:val="24"/>
          <w:szCs w:val="24"/>
          <w:lang w:val="en-US"/>
        </w:rPr>
        <w:t>Views on support 2Rx for XR device</w:t>
      </w:r>
    </w:p>
    <w:p w14:paraId="512A7358" w14:textId="75B6E6C2"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327C63">
        <w:rPr>
          <w:rFonts w:ascii="Times New Roman" w:hAnsi="Times New Roman"/>
          <w:sz w:val="24"/>
          <w:szCs w:val="24"/>
          <w:lang w:eastAsia="zh-CN"/>
        </w:rPr>
        <w:t>9.2.10</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1C18584E" w:rsidR="009A3A8C" w:rsidRPr="009A3A8C" w:rsidRDefault="009A3A8C" w:rsidP="009A3A8C">
      <w:pPr>
        <w:overflowPunct w:val="0"/>
        <w:autoSpaceDE w:val="0"/>
        <w:autoSpaceDN w:val="0"/>
        <w:adjustRightInd w:val="0"/>
        <w:spacing w:before="0"/>
        <w:ind w:right="-99"/>
        <w:jc w:val="both"/>
        <w:rPr>
          <w:color w:val="000000"/>
          <w:lang w:eastAsia="zh-CN"/>
        </w:rPr>
      </w:pPr>
      <w:r w:rsidRPr="002E3A18">
        <w:rPr>
          <w:lang w:eastAsia="zh-CN"/>
        </w:rPr>
        <w:t xml:space="preserve">In </w:t>
      </w:r>
      <w:r w:rsidR="000836D7">
        <w:rPr>
          <w:lang w:eastAsia="zh-CN"/>
        </w:rPr>
        <w:t xml:space="preserve">RANP#97-e meeting, the support of 2Rx for XR device were </w:t>
      </w:r>
      <w:r w:rsidR="00A80C7B">
        <w:rPr>
          <w:lang w:eastAsia="zh-CN"/>
        </w:rPr>
        <w:t>submitted</w:t>
      </w:r>
      <w:r w:rsidR="000836D7">
        <w:rPr>
          <w:lang w:eastAsia="zh-CN"/>
        </w:rPr>
        <w:t xml:space="preserve"> in two contributions [1][2]. In </w:t>
      </w:r>
      <w:r w:rsidRPr="002E3A18">
        <w:rPr>
          <w:lang w:eastAsia="zh-CN"/>
        </w:rPr>
        <w:t xml:space="preserve">this contribution, </w:t>
      </w:r>
      <w:r w:rsidR="000836D7">
        <w:rPr>
          <w:lang w:eastAsia="zh-CN"/>
        </w:rPr>
        <w:t>the views on this issue</w:t>
      </w:r>
      <w:r w:rsidR="00BF0C49">
        <w:rPr>
          <w:lang w:eastAsia="zh-CN"/>
        </w:rPr>
        <w:t xml:space="preserve"> </w:t>
      </w:r>
      <w:r w:rsidRPr="002E3A18">
        <w:rPr>
          <w:lang w:eastAsia="zh-CN"/>
        </w:rPr>
        <w:t>will be discussed.</w:t>
      </w:r>
    </w:p>
    <w:p w14:paraId="65AD7327" w14:textId="04B58637" w:rsidR="002E2131" w:rsidRDefault="004D7FA6" w:rsidP="001C1496">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iscussion</w:t>
      </w:r>
    </w:p>
    <w:p w14:paraId="1EBB0EE8" w14:textId="0E28DD75" w:rsidR="00DF7CF8" w:rsidRDefault="00DF7CF8" w:rsidP="0027563C">
      <w:pPr>
        <w:jc w:val="both"/>
        <w:rPr>
          <w:lang w:eastAsia="zh-CN"/>
        </w:rPr>
      </w:pPr>
      <w:r>
        <w:rPr>
          <w:lang w:eastAsia="zh-CN"/>
        </w:rPr>
        <w:t>In contribution</w:t>
      </w:r>
      <w:r w:rsidR="00AB69A2">
        <w:rPr>
          <w:rFonts w:hint="eastAsia"/>
          <w:lang w:eastAsia="zh-CN"/>
        </w:rPr>
        <w:t>s</w:t>
      </w:r>
      <w:r>
        <w:rPr>
          <w:lang w:eastAsia="zh-CN"/>
        </w:rPr>
        <w:t xml:space="preserve"> [1][2],</w:t>
      </w:r>
      <w:r w:rsidR="00AB69A2">
        <w:rPr>
          <w:lang w:eastAsia="zh-CN"/>
        </w:rPr>
        <w:t xml:space="preserve"> supporting 2Rx instead of 4Rx in FR1 TDD band for XR device w</w:t>
      </w:r>
      <w:r w:rsidR="0027563C">
        <w:rPr>
          <w:lang w:eastAsia="zh-CN"/>
        </w:rPr>
        <w:t>as</w:t>
      </w:r>
      <w:r w:rsidR="00AB69A2">
        <w:rPr>
          <w:lang w:eastAsia="zh-CN"/>
        </w:rPr>
        <w:t xml:space="preserve"> proposed considering the size limitation and </w:t>
      </w:r>
      <w:r w:rsidR="00AB69A2" w:rsidRPr="00AB69A2">
        <w:rPr>
          <w:lang w:eastAsia="zh-CN"/>
        </w:rPr>
        <w:t xml:space="preserve">proximity to human head </w:t>
      </w:r>
      <w:r w:rsidR="00AB69A2">
        <w:rPr>
          <w:lang w:eastAsia="zh-CN"/>
        </w:rPr>
        <w:t>in</w:t>
      </w:r>
      <w:r>
        <w:rPr>
          <w:lang w:eastAsia="zh-CN"/>
        </w:rPr>
        <w:t xml:space="preserve"> </w:t>
      </w:r>
      <w:r w:rsidR="00AB69A2" w:rsidRPr="00AB69A2">
        <w:rPr>
          <w:lang w:eastAsia="zh-CN"/>
        </w:rPr>
        <w:t>XR devices such as XR wearables</w:t>
      </w:r>
      <w:r w:rsidR="00AB69A2">
        <w:rPr>
          <w:lang w:eastAsia="zh-CN"/>
        </w:rPr>
        <w:t xml:space="preserve">, XR glasses. In addition, </w:t>
      </w:r>
      <w:r w:rsidR="00F237B0">
        <w:rPr>
          <w:lang w:eastAsia="zh-CN"/>
        </w:rPr>
        <w:t xml:space="preserve">whether to use 2Rx </w:t>
      </w:r>
      <w:r w:rsidR="000C6B18">
        <w:rPr>
          <w:lang w:eastAsia="zh-CN"/>
        </w:rPr>
        <w:t xml:space="preserve">20MHz </w:t>
      </w:r>
      <w:r w:rsidR="00F237B0">
        <w:rPr>
          <w:lang w:eastAsia="zh-CN"/>
        </w:rPr>
        <w:t>RedCap as XR</w:t>
      </w:r>
      <w:r w:rsidR="00ED72A7">
        <w:rPr>
          <w:lang w:eastAsia="zh-CN"/>
        </w:rPr>
        <w:t xml:space="preserve"> UE</w:t>
      </w:r>
      <w:r w:rsidR="00F237B0">
        <w:rPr>
          <w:lang w:eastAsia="zh-CN"/>
        </w:rPr>
        <w:t xml:space="preserve"> and </w:t>
      </w:r>
      <w:r w:rsidR="0027563C">
        <w:rPr>
          <w:lang w:eastAsia="zh-CN"/>
        </w:rPr>
        <w:t xml:space="preserve">the maximum operating bandwidth </w:t>
      </w:r>
      <w:r w:rsidR="004A4F30">
        <w:rPr>
          <w:lang w:eastAsia="zh-CN"/>
        </w:rPr>
        <w:t xml:space="preserve">of 2Rx XR UE </w:t>
      </w:r>
      <w:r w:rsidR="0027563C">
        <w:rPr>
          <w:lang w:eastAsia="zh-CN"/>
        </w:rPr>
        <w:t>w</w:t>
      </w:r>
      <w:r w:rsidR="000C6B18">
        <w:rPr>
          <w:lang w:eastAsia="zh-CN"/>
        </w:rPr>
        <w:t>ere</w:t>
      </w:r>
      <w:r w:rsidR="0027563C">
        <w:rPr>
          <w:lang w:eastAsia="zh-CN"/>
        </w:rPr>
        <w:t xml:space="preserve"> also discussed in two contributions and maximum 100MHz </w:t>
      </w:r>
      <w:r w:rsidR="00C52224">
        <w:rPr>
          <w:lang w:eastAsia="zh-CN"/>
        </w:rPr>
        <w:t xml:space="preserve">operating bandwidth </w:t>
      </w:r>
      <w:r w:rsidR="0027563C">
        <w:rPr>
          <w:lang w:eastAsia="zh-CN"/>
        </w:rPr>
        <w:t xml:space="preserve">was proposed </w:t>
      </w:r>
      <w:r w:rsidR="004A4F30">
        <w:rPr>
          <w:lang w:eastAsia="zh-CN"/>
        </w:rPr>
        <w:t>considering</w:t>
      </w:r>
      <w:r w:rsidR="0027563C">
        <w:rPr>
          <w:lang w:eastAsia="zh-CN"/>
        </w:rPr>
        <w:t xml:space="preserve"> the requirement of </w:t>
      </w:r>
      <w:r w:rsidR="00D22AB4">
        <w:rPr>
          <w:lang w:eastAsia="zh-CN"/>
        </w:rPr>
        <w:t>high</w:t>
      </w:r>
      <w:r w:rsidR="0027563C">
        <w:rPr>
          <w:lang w:eastAsia="zh-CN"/>
        </w:rPr>
        <w:t xml:space="preserve"> throughput of XR service</w:t>
      </w:r>
      <w:r w:rsidR="00F237B0">
        <w:rPr>
          <w:lang w:eastAsia="zh-CN"/>
        </w:rPr>
        <w:t>.</w:t>
      </w:r>
      <w:r w:rsidR="0027563C">
        <w:rPr>
          <w:lang w:eastAsia="zh-CN"/>
        </w:rPr>
        <w:t xml:space="preserve"> </w:t>
      </w:r>
    </w:p>
    <w:p w14:paraId="4E36B3F5" w14:textId="515DB2EE" w:rsidR="008D3470" w:rsidRDefault="008D3470" w:rsidP="0027563C">
      <w:pPr>
        <w:jc w:val="both"/>
        <w:rPr>
          <w:lang w:eastAsia="zh-CN"/>
        </w:rPr>
      </w:pPr>
      <w:r>
        <w:rPr>
          <w:lang w:eastAsia="zh-CN"/>
        </w:rPr>
        <w:t xml:space="preserve">From our point of view, it is reasonable to support 2Rx for </w:t>
      </w:r>
      <w:r w:rsidR="00286F52">
        <w:rPr>
          <w:lang w:eastAsia="zh-CN"/>
        </w:rPr>
        <w:t xml:space="preserve">limited space </w:t>
      </w:r>
      <w:r>
        <w:rPr>
          <w:lang w:eastAsia="zh-CN"/>
        </w:rPr>
        <w:t>XR device, such as XR wearables and XR glasses in FR1 TDD band</w:t>
      </w:r>
      <w:r w:rsidR="00D22AB4">
        <w:rPr>
          <w:lang w:eastAsia="zh-CN"/>
        </w:rPr>
        <w:t xml:space="preserve"> and </w:t>
      </w:r>
      <w:r w:rsidR="00A63EEE">
        <w:rPr>
          <w:lang w:eastAsia="zh-CN"/>
        </w:rPr>
        <w:t xml:space="preserve">2Rx 20MHz </w:t>
      </w:r>
      <w:r w:rsidR="00D22AB4">
        <w:rPr>
          <w:lang w:eastAsia="zh-CN"/>
        </w:rPr>
        <w:t xml:space="preserve">RedCap may be </w:t>
      </w:r>
      <w:r w:rsidR="00D22AB4" w:rsidRPr="00D22AB4">
        <w:rPr>
          <w:lang w:eastAsia="zh-CN"/>
        </w:rPr>
        <w:t xml:space="preserve">challenging </w:t>
      </w:r>
      <w:r w:rsidR="00D22AB4">
        <w:rPr>
          <w:lang w:eastAsia="zh-CN"/>
        </w:rPr>
        <w:t>to support high XR service</w:t>
      </w:r>
      <w:r w:rsidR="00A63EEE">
        <w:rPr>
          <w:lang w:eastAsia="zh-CN"/>
        </w:rPr>
        <w:t xml:space="preserve"> throughput</w:t>
      </w:r>
      <w:r w:rsidR="00D22AB4">
        <w:rPr>
          <w:lang w:eastAsia="zh-CN"/>
        </w:rPr>
        <w:t xml:space="preserve">. </w:t>
      </w:r>
      <w:r w:rsidR="00B64D41">
        <w:rPr>
          <w:lang w:eastAsia="zh-CN"/>
        </w:rPr>
        <w:t>H</w:t>
      </w:r>
      <w:r>
        <w:rPr>
          <w:lang w:eastAsia="zh-CN"/>
        </w:rPr>
        <w:t>owever</w:t>
      </w:r>
      <w:r w:rsidR="00777CF8">
        <w:rPr>
          <w:lang w:eastAsia="zh-CN"/>
        </w:rPr>
        <w:t xml:space="preserve">, </w:t>
      </w:r>
      <w:r w:rsidR="00694DCF">
        <w:rPr>
          <w:lang w:eastAsia="zh-CN"/>
        </w:rPr>
        <w:t xml:space="preserve">to reduce the Rx number based on normal UE which maintain the </w:t>
      </w:r>
      <w:r>
        <w:rPr>
          <w:lang w:eastAsia="zh-CN"/>
        </w:rPr>
        <w:t xml:space="preserve">maximum 100MHz operating </w:t>
      </w:r>
      <w:r w:rsidR="00D22AB4">
        <w:rPr>
          <w:lang w:eastAsia="zh-CN"/>
        </w:rPr>
        <w:t xml:space="preserve">bandwidth </w:t>
      </w:r>
      <w:r w:rsidR="00D02A46">
        <w:rPr>
          <w:lang w:eastAsia="zh-CN"/>
        </w:rPr>
        <w:t xml:space="preserve">for XR device </w:t>
      </w:r>
      <w:r w:rsidR="00481D2C">
        <w:rPr>
          <w:lang w:eastAsia="zh-CN"/>
        </w:rPr>
        <w:t xml:space="preserve">is not a good solution, one of the most important reasons is that the new 2Rx 100MHz UE may be used in low-end </w:t>
      </w:r>
      <w:r w:rsidR="00260032">
        <w:rPr>
          <w:lang w:eastAsia="zh-CN"/>
        </w:rPr>
        <w:t>s</w:t>
      </w:r>
      <w:r w:rsidR="00481D2C">
        <w:rPr>
          <w:lang w:eastAsia="zh-CN"/>
        </w:rPr>
        <w:t xml:space="preserve">martphone device </w:t>
      </w:r>
      <w:r w:rsidR="00260032">
        <w:rPr>
          <w:lang w:eastAsia="zh-CN"/>
        </w:rPr>
        <w:t>without restriction</w:t>
      </w:r>
      <w:r w:rsidR="008E7D75">
        <w:rPr>
          <w:lang w:eastAsia="zh-CN"/>
        </w:rPr>
        <w:t xml:space="preserve"> or access control</w:t>
      </w:r>
      <w:r w:rsidR="00260032">
        <w:rPr>
          <w:lang w:eastAsia="zh-CN"/>
        </w:rPr>
        <w:t xml:space="preserve"> and</w:t>
      </w:r>
      <w:r w:rsidR="00481D2C">
        <w:rPr>
          <w:lang w:eastAsia="zh-CN"/>
        </w:rPr>
        <w:t xml:space="preserve"> </w:t>
      </w:r>
      <w:r w:rsidR="00205E05">
        <w:rPr>
          <w:lang w:eastAsia="zh-CN"/>
        </w:rPr>
        <w:t>cause</w:t>
      </w:r>
      <w:r w:rsidR="00481D2C">
        <w:rPr>
          <w:lang w:eastAsia="zh-CN"/>
        </w:rPr>
        <w:t xml:space="preserve">s the degradation of network performance. </w:t>
      </w:r>
      <w:r w:rsidR="00B36C16">
        <w:rPr>
          <w:lang w:eastAsia="zh-CN"/>
        </w:rPr>
        <w:t>Because of</w:t>
      </w:r>
      <w:r w:rsidR="00481D2C">
        <w:rPr>
          <w:lang w:eastAsia="zh-CN"/>
        </w:rPr>
        <w:t xml:space="preserve"> the similar </w:t>
      </w:r>
      <w:r w:rsidR="00B36C16">
        <w:rPr>
          <w:lang w:eastAsia="zh-CN"/>
        </w:rPr>
        <w:t xml:space="preserve">reason, the </w:t>
      </w:r>
      <w:r w:rsidR="00A63EEE">
        <w:rPr>
          <w:lang w:eastAsia="zh-CN"/>
        </w:rPr>
        <w:t>early</w:t>
      </w:r>
      <w:r w:rsidR="00B36C16">
        <w:rPr>
          <w:lang w:eastAsia="zh-CN"/>
        </w:rPr>
        <w:t xml:space="preserve"> identification and baring for RedCap UE w</w:t>
      </w:r>
      <w:r w:rsidR="00A63EEE">
        <w:rPr>
          <w:lang w:eastAsia="zh-CN"/>
        </w:rPr>
        <w:t>ere</w:t>
      </w:r>
      <w:r w:rsidR="00B36C16">
        <w:rPr>
          <w:lang w:eastAsia="zh-CN"/>
        </w:rPr>
        <w:t xml:space="preserve"> specified in Rel-17 to </w:t>
      </w:r>
      <w:r w:rsidR="00A63EEE">
        <w:rPr>
          <w:lang w:eastAsia="zh-CN"/>
        </w:rPr>
        <w:t>provides network the</w:t>
      </w:r>
      <w:r w:rsidR="00A65F93">
        <w:rPr>
          <w:lang w:eastAsia="zh-CN"/>
        </w:rPr>
        <w:t xml:space="preserve"> fully</w:t>
      </w:r>
      <w:r w:rsidR="00A63EEE">
        <w:rPr>
          <w:lang w:eastAsia="zh-CN"/>
        </w:rPr>
        <w:t xml:space="preserve"> control of RedCap</w:t>
      </w:r>
      <w:r w:rsidR="00694DCF">
        <w:rPr>
          <w:lang w:eastAsia="zh-CN"/>
        </w:rPr>
        <w:t xml:space="preserve"> UE accessing</w:t>
      </w:r>
      <w:r w:rsidR="00A63EEE">
        <w:rPr>
          <w:lang w:eastAsia="zh-CN"/>
        </w:rPr>
        <w:t>.</w:t>
      </w:r>
    </w:p>
    <w:p w14:paraId="55E978A1" w14:textId="0C198450" w:rsidR="004C6719" w:rsidRDefault="00260032" w:rsidP="0027563C">
      <w:pPr>
        <w:jc w:val="both"/>
        <w:rPr>
          <w:lang w:eastAsia="zh-CN"/>
        </w:rPr>
      </w:pPr>
      <w:r>
        <w:rPr>
          <w:lang w:eastAsia="zh-CN"/>
        </w:rPr>
        <w:t>Therefore, one promising solution is to define new RedCap UE with larger operating bandwidth beyond Rel-17 20MHz RedCap UE as 2Rx XR device to meet the requirement of size limitation and avoid risk that 2Rx 100MHz UE to be used as smartphone</w:t>
      </w:r>
      <w:r w:rsidR="00097261">
        <w:rPr>
          <w:lang w:eastAsia="zh-CN"/>
        </w:rPr>
        <w:t>, e.g., 40MHz 2Rx RedCap UE.</w:t>
      </w:r>
      <w:r w:rsidR="005653D9">
        <w:rPr>
          <w:lang w:eastAsia="zh-CN"/>
        </w:rPr>
        <w:t xml:space="preserve"> In addition, the current specifications for Rel-17 RedCap UE are still applied for 40MHz RedCap UE without new design</w:t>
      </w:r>
      <w:r w:rsidR="00D46994">
        <w:rPr>
          <w:lang w:eastAsia="zh-CN"/>
        </w:rPr>
        <w:t xml:space="preserve">. </w:t>
      </w:r>
      <w:r w:rsidR="004C6719">
        <w:rPr>
          <w:lang w:eastAsia="zh-CN"/>
        </w:rPr>
        <w:t xml:space="preserve">For example, </w:t>
      </w:r>
      <w:r w:rsidR="007E0B5C">
        <w:rPr>
          <w:lang w:eastAsia="zh-CN"/>
        </w:rPr>
        <w:t xml:space="preserve">it is not </w:t>
      </w:r>
      <w:r w:rsidR="00100CB7">
        <w:rPr>
          <w:lang w:eastAsia="zh-CN"/>
        </w:rPr>
        <w:t>necessary</w:t>
      </w:r>
      <w:r w:rsidR="004C6719">
        <w:rPr>
          <w:lang w:eastAsia="zh-CN"/>
        </w:rPr>
        <w:t xml:space="preserve"> to differentiate 20MHz RedCap and 40MHz</w:t>
      </w:r>
      <w:r w:rsidR="00BA00EC">
        <w:rPr>
          <w:lang w:eastAsia="zh-CN"/>
        </w:rPr>
        <w:t xml:space="preserve"> </w:t>
      </w:r>
      <w:r w:rsidR="004C6719">
        <w:rPr>
          <w:lang w:eastAsia="zh-CN"/>
        </w:rPr>
        <w:t>RedCap during the initial access procedure and the same separate initial DL/UL BWP can be used for both 20MHz and 40MHz</w:t>
      </w:r>
      <w:r w:rsidR="00A919FE">
        <w:rPr>
          <w:lang w:eastAsia="zh-CN"/>
        </w:rPr>
        <w:t xml:space="preserve"> </w:t>
      </w:r>
      <w:r w:rsidR="004C6719">
        <w:rPr>
          <w:lang w:eastAsia="zh-CN"/>
        </w:rPr>
        <w:t xml:space="preserve">RedCap. After the initial access procedure, </w:t>
      </w:r>
      <w:r w:rsidR="008F64D4">
        <w:rPr>
          <w:lang w:eastAsia="zh-CN"/>
        </w:rPr>
        <w:t>larger</w:t>
      </w:r>
      <w:r w:rsidR="004C6719">
        <w:rPr>
          <w:lang w:eastAsia="zh-CN"/>
        </w:rPr>
        <w:t xml:space="preserve"> UE-specific BWP can be configured for </w:t>
      </w:r>
      <w:r w:rsidR="004C6719" w:rsidRPr="00273A15">
        <w:rPr>
          <w:lang w:eastAsia="zh-CN"/>
        </w:rPr>
        <w:t>40MHz RedCap UE</w:t>
      </w:r>
      <w:r w:rsidR="004C6719">
        <w:rPr>
          <w:lang w:eastAsia="zh-CN"/>
        </w:rPr>
        <w:t xml:space="preserve"> to serve XR service in RRC_CONNECTED mode. </w:t>
      </w:r>
    </w:p>
    <w:p w14:paraId="49F59F25" w14:textId="303E6A45" w:rsidR="004070CF" w:rsidRDefault="004070CF" w:rsidP="0027563C">
      <w:pPr>
        <w:jc w:val="both"/>
        <w:rPr>
          <w:rFonts w:hint="eastAsia"/>
          <w:lang w:eastAsia="zh-CN"/>
        </w:rPr>
      </w:pPr>
      <w:r>
        <w:rPr>
          <w:lang w:eastAsia="zh-CN"/>
        </w:rPr>
        <w:t>I</w:t>
      </w:r>
      <w:r>
        <w:rPr>
          <w:rFonts w:hint="eastAsia"/>
          <w:lang w:eastAsia="zh-CN"/>
        </w:rPr>
        <w:t>n</w:t>
      </w:r>
      <w:r>
        <w:rPr>
          <w:lang w:eastAsia="zh-CN"/>
        </w:rPr>
        <w:t xml:space="preserve"> a summary, 2Rx </w:t>
      </w:r>
      <w:r w:rsidRPr="004070CF">
        <w:rPr>
          <w:lang w:eastAsia="zh-CN"/>
        </w:rPr>
        <w:t>RedCap UE with larger operating bandwidth</w:t>
      </w:r>
      <w:r>
        <w:rPr>
          <w:lang w:eastAsia="zh-CN"/>
        </w:rPr>
        <w:t xml:space="preserve"> than Rel-17 RedCap UE</w:t>
      </w:r>
      <w:r w:rsidRPr="004070CF">
        <w:rPr>
          <w:lang w:eastAsia="zh-CN"/>
        </w:rPr>
        <w:t>, e.g., 40MHz can be supported for XR device in FR1 TDD band</w:t>
      </w:r>
      <w:r w:rsidR="008F6F0E">
        <w:rPr>
          <w:lang w:eastAsia="zh-CN"/>
        </w:rPr>
        <w:t>.</w:t>
      </w:r>
    </w:p>
    <w:p w14:paraId="6F6A1953" w14:textId="3B8A2D63" w:rsidR="006021AC" w:rsidRPr="007A1542" w:rsidRDefault="006021AC" w:rsidP="0027563C">
      <w:pPr>
        <w:jc w:val="both"/>
        <w:rPr>
          <w:b/>
          <w:bCs/>
          <w:lang w:eastAsia="zh-CN"/>
        </w:rPr>
      </w:pPr>
      <w:r w:rsidRPr="007A1542">
        <w:rPr>
          <w:b/>
          <w:bCs/>
          <w:lang w:eastAsia="zh-CN"/>
        </w:rPr>
        <w:t xml:space="preserve">Proposal 1. </w:t>
      </w:r>
      <w:r w:rsidR="00195822" w:rsidRPr="007A1542">
        <w:rPr>
          <w:b/>
          <w:bCs/>
          <w:lang w:eastAsia="zh-CN"/>
        </w:rPr>
        <w:t>2Rx</w:t>
      </w:r>
      <w:r w:rsidR="001D6D1C">
        <w:rPr>
          <w:b/>
          <w:bCs/>
          <w:lang w:eastAsia="zh-CN"/>
        </w:rPr>
        <w:t xml:space="preserve"> </w:t>
      </w:r>
      <w:bookmarkStart w:id="5" w:name="_Hlk121126406"/>
      <w:r w:rsidR="001D6D1C">
        <w:rPr>
          <w:b/>
          <w:bCs/>
          <w:lang w:eastAsia="zh-CN"/>
        </w:rPr>
        <w:t>RedCap</w:t>
      </w:r>
      <w:r w:rsidR="00195822" w:rsidRPr="007A1542">
        <w:rPr>
          <w:b/>
          <w:bCs/>
          <w:lang w:eastAsia="zh-CN"/>
        </w:rPr>
        <w:t xml:space="preserve"> </w:t>
      </w:r>
      <w:r w:rsidR="00267C37">
        <w:rPr>
          <w:b/>
          <w:bCs/>
          <w:lang w:eastAsia="zh-CN"/>
        </w:rPr>
        <w:t xml:space="preserve">UE </w:t>
      </w:r>
      <w:r w:rsidR="00195822" w:rsidRPr="007A1542">
        <w:rPr>
          <w:b/>
          <w:bCs/>
          <w:lang w:eastAsia="zh-CN"/>
        </w:rPr>
        <w:t xml:space="preserve">with </w:t>
      </w:r>
      <w:r w:rsidR="00835ECA">
        <w:rPr>
          <w:b/>
          <w:bCs/>
          <w:lang w:eastAsia="zh-CN"/>
        </w:rPr>
        <w:t>larger</w:t>
      </w:r>
      <w:r w:rsidR="00195822" w:rsidRPr="007A1542">
        <w:rPr>
          <w:b/>
          <w:bCs/>
          <w:lang w:eastAsia="zh-CN"/>
        </w:rPr>
        <w:t xml:space="preserve"> </w:t>
      </w:r>
      <w:r w:rsidR="007E04A1">
        <w:rPr>
          <w:b/>
          <w:bCs/>
          <w:lang w:eastAsia="zh-CN"/>
        </w:rPr>
        <w:t>operating bandwidth</w:t>
      </w:r>
      <w:r w:rsidR="00835ECA">
        <w:rPr>
          <w:b/>
          <w:bCs/>
          <w:lang w:eastAsia="zh-CN"/>
        </w:rPr>
        <w:t xml:space="preserve">, e.g., 40MHz </w:t>
      </w:r>
      <w:r w:rsidR="00195822" w:rsidRPr="007A1542">
        <w:rPr>
          <w:b/>
          <w:bCs/>
          <w:lang w:eastAsia="zh-CN"/>
        </w:rPr>
        <w:t>can be supported for XR device</w:t>
      </w:r>
      <w:r w:rsidR="0065530F">
        <w:rPr>
          <w:b/>
          <w:bCs/>
          <w:lang w:eastAsia="zh-CN"/>
        </w:rPr>
        <w:t xml:space="preserve"> </w:t>
      </w:r>
      <w:r w:rsidR="0065530F" w:rsidRPr="007A1542">
        <w:rPr>
          <w:b/>
          <w:bCs/>
          <w:lang w:eastAsia="zh-CN"/>
        </w:rPr>
        <w:t>in FR1 TDD band</w:t>
      </w:r>
      <w:bookmarkEnd w:id="5"/>
      <w:r w:rsidR="00195822" w:rsidRPr="007A1542">
        <w:rPr>
          <w:b/>
          <w:bCs/>
          <w:lang w:eastAsia="zh-CN"/>
        </w:rPr>
        <w: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61C831C2" w:rsidR="005A06EC" w:rsidRDefault="00C62879" w:rsidP="00C10AA0">
      <w:pPr>
        <w:jc w:val="both"/>
        <w:rPr>
          <w:lang w:eastAsia="zh-CN"/>
        </w:rPr>
      </w:pPr>
      <w:r w:rsidRPr="002E3A18">
        <w:t>In this contribution,</w:t>
      </w:r>
      <w:r w:rsidR="000E3048" w:rsidRPr="000E3048">
        <w:t xml:space="preserve"> </w:t>
      </w:r>
      <w:r w:rsidR="009156A4">
        <w:rPr>
          <w:lang w:eastAsia="zh-CN"/>
        </w:rPr>
        <w:t xml:space="preserve">one issue about </w:t>
      </w:r>
      <w:r w:rsidR="00637F70" w:rsidRPr="00637F70">
        <w:rPr>
          <w:lang w:eastAsia="zh-CN"/>
        </w:rPr>
        <w:t xml:space="preserve">the </w:t>
      </w:r>
      <w:r w:rsidR="00257ABB" w:rsidRPr="00257ABB">
        <w:rPr>
          <w:lang w:eastAsia="zh-CN"/>
        </w:rPr>
        <w:t xml:space="preserve">support of 2Rx for XR device </w:t>
      </w:r>
      <w:r w:rsidR="00637F70">
        <w:rPr>
          <w:lang w:eastAsia="zh-CN"/>
        </w:rPr>
        <w:t>is</w:t>
      </w:r>
      <w:r w:rsidR="009156A4" w:rsidRPr="002E3A18">
        <w:rPr>
          <w:lang w:eastAsia="zh-CN"/>
        </w:rPr>
        <w:t xml:space="preserve"> discussed</w:t>
      </w:r>
      <w:r w:rsidR="00115B1B" w:rsidRPr="002E3A18">
        <w:t>,</w:t>
      </w:r>
      <w:r w:rsidRPr="002E3A18">
        <w:t xml:space="preserve"> </w:t>
      </w:r>
      <w:r w:rsidRPr="002E3A18">
        <w:rPr>
          <w:lang w:eastAsia="zh-CN"/>
        </w:rPr>
        <w:t>and the following proposal</w:t>
      </w:r>
      <w:r w:rsidR="003F5F93">
        <w:rPr>
          <w:lang w:eastAsia="zh-CN"/>
        </w:rPr>
        <w:t>s</w:t>
      </w:r>
      <w:r w:rsidRPr="002E3A18">
        <w:rPr>
          <w:lang w:eastAsia="zh-CN"/>
        </w:rPr>
        <w:t xml:space="preserve"> </w:t>
      </w:r>
      <w:r w:rsidR="003F5F93">
        <w:rPr>
          <w:lang w:eastAsia="zh-CN"/>
        </w:rPr>
        <w:t>are</w:t>
      </w:r>
      <w:r w:rsidRPr="002E3A18">
        <w:rPr>
          <w:lang w:eastAsia="zh-CN"/>
        </w:rPr>
        <w:t xml:space="preserve"> made.</w:t>
      </w:r>
    </w:p>
    <w:p w14:paraId="55EE0A37" w14:textId="3EFC09A1" w:rsidR="0022696F" w:rsidRPr="0022696F" w:rsidRDefault="0022696F" w:rsidP="0022696F">
      <w:pPr>
        <w:jc w:val="both"/>
        <w:rPr>
          <w:b/>
          <w:bCs/>
          <w:lang w:eastAsia="zh-CN"/>
        </w:rPr>
      </w:pPr>
      <w:r w:rsidRPr="0022696F">
        <w:rPr>
          <w:b/>
          <w:bCs/>
          <w:lang w:eastAsia="zh-CN"/>
        </w:rPr>
        <w:t>Proposal 1. 2Rx RedCap UE with larger operating bandwidth, e.g., 40MHz can be supported for XR device in FR1 TDD band.</w:t>
      </w:r>
    </w:p>
    <w:p w14:paraId="6DB3724D" w14:textId="40BC0FEA"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5DD67CB3" w14:textId="2DF73175" w:rsidR="00044DCF" w:rsidRPr="00044DCF" w:rsidRDefault="00044DCF" w:rsidP="00044DCF">
      <w:pPr>
        <w:pStyle w:val="aff"/>
        <w:numPr>
          <w:ilvl w:val="0"/>
          <w:numId w:val="6"/>
        </w:numPr>
        <w:ind w:leftChars="0"/>
        <w:jc w:val="both"/>
        <w:rPr>
          <w:lang w:val="x-none" w:eastAsia="zh-CN"/>
        </w:rPr>
      </w:pPr>
      <w:r w:rsidRPr="00044DCF">
        <w:rPr>
          <w:lang w:val="x-none" w:eastAsia="zh-CN"/>
        </w:rPr>
        <w:t>RP-222064</w:t>
      </w:r>
      <w:r>
        <w:rPr>
          <w:lang w:val="x-none" w:eastAsia="zh-CN"/>
        </w:rPr>
        <w:t xml:space="preserve">, </w:t>
      </w:r>
      <w:r w:rsidRPr="00044DCF">
        <w:rPr>
          <w:lang w:val="x-none" w:eastAsia="zh-CN"/>
        </w:rPr>
        <w:t>Views on support of XR with 2Rx</w:t>
      </w:r>
      <w:r>
        <w:rPr>
          <w:lang w:val="x-none" w:eastAsia="zh-CN"/>
        </w:rPr>
        <w:t>,</w:t>
      </w:r>
      <w:r w:rsidRPr="00044DCF">
        <w:t xml:space="preserve"> </w:t>
      </w:r>
      <w:r w:rsidRPr="00044DCF">
        <w:rPr>
          <w:lang w:val="x-none" w:eastAsia="zh-CN"/>
        </w:rPr>
        <w:t>Qualcomm Incorporated</w:t>
      </w:r>
    </w:p>
    <w:p w14:paraId="0301B4A6" w14:textId="0FF6F089" w:rsidR="001B0959" w:rsidRPr="00380D61" w:rsidRDefault="001B0959" w:rsidP="00380D61">
      <w:pPr>
        <w:pStyle w:val="aff"/>
        <w:numPr>
          <w:ilvl w:val="0"/>
          <w:numId w:val="6"/>
        </w:numPr>
        <w:ind w:leftChars="0"/>
        <w:jc w:val="both"/>
        <w:rPr>
          <w:lang w:val="x-none" w:eastAsia="zh-CN"/>
        </w:rPr>
      </w:pPr>
      <w:r w:rsidRPr="001B0959">
        <w:rPr>
          <w:lang w:val="x-none" w:eastAsia="zh-CN"/>
        </w:rPr>
        <w:lastRenderedPageBreak/>
        <w:t>RP-222483</w:t>
      </w:r>
      <w:r>
        <w:rPr>
          <w:lang w:val="x-none" w:eastAsia="zh-CN"/>
        </w:rPr>
        <w:t xml:space="preserve">, </w:t>
      </w:r>
      <w:r w:rsidRPr="001B0959">
        <w:rPr>
          <w:lang w:val="x-none" w:eastAsia="zh-CN"/>
        </w:rPr>
        <w:t>Views on Rel-18 XR</w:t>
      </w:r>
      <w:r>
        <w:rPr>
          <w:lang w:val="x-none" w:eastAsia="zh-CN"/>
        </w:rPr>
        <w:t>,</w:t>
      </w:r>
      <w:r w:rsidRPr="001B0959">
        <w:t xml:space="preserve"> </w:t>
      </w:r>
      <w:r w:rsidRPr="001B0959">
        <w:rPr>
          <w:lang w:val="x-none" w:eastAsia="zh-CN"/>
        </w:rPr>
        <w:t>Apple Inc., Samsung</w:t>
      </w:r>
    </w:p>
    <w:sectPr w:rsidR="001B0959" w:rsidRPr="00380D61"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477F" w14:textId="77777777" w:rsidR="00897801" w:rsidRDefault="00897801">
      <w:r>
        <w:separator/>
      </w:r>
    </w:p>
  </w:endnote>
  <w:endnote w:type="continuationSeparator" w:id="0">
    <w:p w14:paraId="49B773C1" w14:textId="77777777" w:rsidR="00897801" w:rsidRDefault="0089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59C60" w14:textId="77777777" w:rsidR="00897801" w:rsidRDefault="00897801">
      <w:r>
        <w:separator/>
      </w:r>
    </w:p>
  </w:footnote>
  <w:footnote w:type="continuationSeparator" w:id="0">
    <w:p w14:paraId="338245C8" w14:textId="77777777" w:rsidR="00897801" w:rsidRDefault="0089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9A676A" w:rsidRDefault="009A676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A5D8F"/>
    <w:multiLevelType w:val="hybridMultilevel"/>
    <w:tmpl w:val="06E49834"/>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D1F61"/>
    <w:multiLevelType w:val="hybridMultilevel"/>
    <w:tmpl w:val="0B68E21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92A59"/>
    <w:multiLevelType w:val="hybridMultilevel"/>
    <w:tmpl w:val="C16856E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5"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8"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2" w15:restartNumberingAfterBreak="0">
    <w:nsid w:val="618A2B52"/>
    <w:multiLevelType w:val="hybridMultilevel"/>
    <w:tmpl w:val="5B60DD1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5"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9823885">
    <w:abstractNumId w:val="27"/>
  </w:num>
  <w:num w:numId="2" w16cid:durableId="590771623">
    <w:abstractNumId w:val="20"/>
  </w:num>
  <w:num w:numId="3" w16cid:durableId="449981653">
    <w:abstractNumId w:val="0"/>
  </w:num>
  <w:num w:numId="4" w16cid:durableId="573466383">
    <w:abstractNumId w:val="16"/>
  </w:num>
  <w:num w:numId="5" w16cid:durableId="1796868984">
    <w:abstractNumId w:val="12"/>
    <w:lvlOverride w:ilvl="0">
      <w:startOverride w:val="1"/>
    </w:lvlOverride>
  </w:num>
  <w:num w:numId="6" w16cid:durableId="671488743">
    <w:abstractNumId w:val="13"/>
  </w:num>
  <w:num w:numId="7" w16cid:durableId="2088379196">
    <w:abstractNumId w:val="26"/>
  </w:num>
  <w:num w:numId="8" w16cid:durableId="2006666567">
    <w:abstractNumId w:val="24"/>
  </w:num>
  <w:num w:numId="9" w16cid:durableId="1808352126">
    <w:abstractNumId w:val="1"/>
  </w:num>
  <w:num w:numId="10" w16cid:durableId="2091460334">
    <w:abstractNumId w:val="25"/>
  </w:num>
  <w:num w:numId="11" w16cid:durableId="28651252">
    <w:abstractNumId w:val="10"/>
  </w:num>
  <w:num w:numId="12" w16cid:durableId="1147864038">
    <w:abstractNumId w:val="11"/>
  </w:num>
  <w:num w:numId="13" w16cid:durableId="1921405947">
    <w:abstractNumId w:val="5"/>
  </w:num>
  <w:num w:numId="14" w16cid:durableId="611205113">
    <w:abstractNumId w:val="23"/>
  </w:num>
  <w:num w:numId="15" w16cid:durableId="332414966">
    <w:abstractNumId w:val="9"/>
  </w:num>
  <w:num w:numId="16" w16cid:durableId="1133211000">
    <w:abstractNumId w:val="18"/>
  </w:num>
  <w:num w:numId="17" w16cid:durableId="761872960">
    <w:abstractNumId w:val="14"/>
  </w:num>
  <w:num w:numId="18" w16cid:durableId="1654135926">
    <w:abstractNumId w:val="4"/>
  </w:num>
  <w:num w:numId="19" w16cid:durableId="106698611">
    <w:abstractNumId w:val="17"/>
  </w:num>
  <w:num w:numId="20" w16cid:durableId="1084034949">
    <w:abstractNumId w:val="3"/>
  </w:num>
  <w:num w:numId="21" w16cid:durableId="269747874">
    <w:abstractNumId w:val="21"/>
  </w:num>
  <w:num w:numId="22" w16cid:durableId="1427463481">
    <w:abstractNumId w:val="22"/>
  </w:num>
  <w:num w:numId="23" w16cid:durableId="303773548">
    <w:abstractNumId w:val="8"/>
  </w:num>
  <w:num w:numId="24" w16cid:durableId="991257036">
    <w:abstractNumId w:val="2"/>
  </w:num>
  <w:num w:numId="25" w16cid:durableId="169953609">
    <w:abstractNumId w:val="19"/>
  </w:num>
  <w:num w:numId="26" w16cid:durableId="199126261">
    <w:abstractNumId w:val="15"/>
  </w:num>
  <w:num w:numId="27" w16cid:durableId="1733850731">
    <w:abstractNumId w:val="6"/>
  </w:num>
  <w:num w:numId="28" w16cid:durableId="43922564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16C0"/>
    <w:rsid w:val="00001E9F"/>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58"/>
    <w:rsid w:val="000127FE"/>
    <w:rsid w:val="000129B9"/>
    <w:rsid w:val="00012C91"/>
    <w:rsid w:val="00012ECA"/>
    <w:rsid w:val="00012F7B"/>
    <w:rsid w:val="00013060"/>
    <w:rsid w:val="000130CA"/>
    <w:rsid w:val="00013366"/>
    <w:rsid w:val="000135DB"/>
    <w:rsid w:val="00013B3D"/>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0F08"/>
    <w:rsid w:val="00021709"/>
    <w:rsid w:val="0002184D"/>
    <w:rsid w:val="00021884"/>
    <w:rsid w:val="0002198E"/>
    <w:rsid w:val="00021A14"/>
    <w:rsid w:val="00021D63"/>
    <w:rsid w:val="000220AB"/>
    <w:rsid w:val="0002231B"/>
    <w:rsid w:val="000223FE"/>
    <w:rsid w:val="00022AB8"/>
    <w:rsid w:val="00022D93"/>
    <w:rsid w:val="00023153"/>
    <w:rsid w:val="000231AC"/>
    <w:rsid w:val="0002329A"/>
    <w:rsid w:val="00023824"/>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604"/>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7EE"/>
    <w:rsid w:val="00032B16"/>
    <w:rsid w:val="000337AE"/>
    <w:rsid w:val="000338D8"/>
    <w:rsid w:val="00033ABA"/>
    <w:rsid w:val="00033B1E"/>
    <w:rsid w:val="00033E31"/>
    <w:rsid w:val="00033EC3"/>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E"/>
    <w:rsid w:val="000367DF"/>
    <w:rsid w:val="00036940"/>
    <w:rsid w:val="00036BC5"/>
    <w:rsid w:val="0003713D"/>
    <w:rsid w:val="0003728A"/>
    <w:rsid w:val="00037331"/>
    <w:rsid w:val="00037426"/>
    <w:rsid w:val="000375D2"/>
    <w:rsid w:val="000378BB"/>
    <w:rsid w:val="00037AD2"/>
    <w:rsid w:val="00037C7E"/>
    <w:rsid w:val="00037E4C"/>
    <w:rsid w:val="00040597"/>
    <w:rsid w:val="00040659"/>
    <w:rsid w:val="00040D0C"/>
    <w:rsid w:val="00041426"/>
    <w:rsid w:val="00041910"/>
    <w:rsid w:val="00041961"/>
    <w:rsid w:val="00041B12"/>
    <w:rsid w:val="00041DA6"/>
    <w:rsid w:val="00042177"/>
    <w:rsid w:val="000425B7"/>
    <w:rsid w:val="00042776"/>
    <w:rsid w:val="000427EF"/>
    <w:rsid w:val="00042869"/>
    <w:rsid w:val="00042AFB"/>
    <w:rsid w:val="00042F4C"/>
    <w:rsid w:val="00043197"/>
    <w:rsid w:val="000432F6"/>
    <w:rsid w:val="0004394C"/>
    <w:rsid w:val="00043B6C"/>
    <w:rsid w:val="00043D95"/>
    <w:rsid w:val="00043F57"/>
    <w:rsid w:val="000443DA"/>
    <w:rsid w:val="00044469"/>
    <w:rsid w:val="00044767"/>
    <w:rsid w:val="000449C1"/>
    <w:rsid w:val="00044C9A"/>
    <w:rsid w:val="00044DCF"/>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3C"/>
    <w:rsid w:val="00052658"/>
    <w:rsid w:val="0005269D"/>
    <w:rsid w:val="000526D5"/>
    <w:rsid w:val="000527C0"/>
    <w:rsid w:val="0005284D"/>
    <w:rsid w:val="0005293E"/>
    <w:rsid w:val="00052EE4"/>
    <w:rsid w:val="000538B8"/>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297"/>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53B"/>
    <w:rsid w:val="00061855"/>
    <w:rsid w:val="0006195D"/>
    <w:rsid w:val="000619DC"/>
    <w:rsid w:val="00061C5D"/>
    <w:rsid w:val="00061F7A"/>
    <w:rsid w:val="00062277"/>
    <w:rsid w:val="00062323"/>
    <w:rsid w:val="00062547"/>
    <w:rsid w:val="000625A2"/>
    <w:rsid w:val="000628AA"/>
    <w:rsid w:val="0006294C"/>
    <w:rsid w:val="00062C4E"/>
    <w:rsid w:val="00062CA3"/>
    <w:rsid w:val="00062EC1"/>
    <w:rsid w:val="00062EE4"/>
    <w:rsid w:val="000631DC"/>
    <w:rsid w:val="000635B0"/>
    <w:rsid w:val="0006381F"/>
    <w:rsid w:val="000639A9"/>
    <w:rsid w:val="000639E3"/>
    <w:rsid w:val="00063A6D"/>
    <w:rsid w:val="00063AAA"/>
    <w:rsid w:val="00063C86"/>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67ECC"/>
    <w:rsid w:val="00070093"/>
    <w:rsid w:val="000701A8"/>
    <w:rsid w:val="000702BE"/>
    <w:rsid w:val="000704DB"/>
    <w:rsid w:val="000705B6"/>
    <w:rsid w:val="000707E7"/>
    <w:rsid w:val="00070961"/>
    <w:rsid w:val="00070BD2"/>
    <w:rsid w:val="00070C42"/>
    <w:rsid w:val="000712C5"/>
    <w:rsid w:val="0007130A"/>
    <w:rsid w:val="00071BD8"/>
    <w:rsid w:val="00072005"/>
    <w:rsid w:val="00072051"/>
    <w:rsid w:val="000720A7"/>
    <w:rsid w:val="00072615"/>
    <w:rsid w:val="00072712"/>
    <w:rsid w:val="00072755"/>
    <w:rsid w:val="00073125"/>
    <w:rsid w:val="00073340"/>
    <w:rsid w:val="0007338E"/>
    <w:rsid w:val="00073448"/>
    <w:rsid w:val="00073715"/>
    <w:rsid w:val="00073D32"/>
    <w:rsid w:val="00073FB2"/>
    <w:rsid w:val="0007415A"/>
    <w:rsid w:val="0007425F"/>
    <w:rsid w:val="0007436C"/>
    <w:rsid w:val="000743C5"/>
    <w:rsid w:val="00074ECB"/>
    <w:rsid w:val="00075077"/>
    <w:rsid w:val="0007513F"/>
    <w:rsid w:val="000752FB"/>
    <w:rsid w:val="00075648"/>
    <w:rsid w:val="000758FF"/>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28E"/>
    <w:rsid w:val="000835F3"/>
    <w:rsid w:val="00083612"/>
    <w:rsid w:val="000836D7"/>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A8E"/>
    <w:rsid w:val="00087B01"/>
    <w:rsid w:val="00087B54"/>
    <w:rsid w:val="00087E0C"/>
    <w:rsid w:val="00087EB0"/>
    <w:rsid w:val="00090193"/>
    <w:rsid w:val="000906F7"/>
    <w:rsid w:val="00090784"/>
    <w:rsid w:val="00090B8F"/>
    <w:rsid w:val="00090C3F"/>
    <w:rsid w:val="00090FA4"/>
    <w:rsid w:val="00090FC3"/>
    <w:rsid w:val="00091083"/>
    <w:rsid w:val="0009129D"/>
    <w:rsid w:val="0009141A"/>
    <w:rsid w:val="000916AA"/>
    <w:rsid w:val="00091938"/>
    <w:rsid w:val="00091E6D"/>
    <w:rsid w:val="00091EBD"/>
    <w:rsid w:val="000920B0"/>
    <w:rsid w:val="0009227D"/>
    <w:rsid w:val="00092575"/>
    <w:rsid w:val="00092636"/>
    <w:rsid w:val="000928A2"/>
    <w:rsid w:val="000928F7"/>
    <w:rsid w:val="00092931"/>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D01"/>
    <w:rsid w:val="00094EAA"/>
    <w:rsid w:val="000951F9"/>
    <w:rsid w:val="0009523D"/>
    <w:rsid w:val="00095856"/>
    <w:rsid w:val="00095BAA"/>
    <w:rsid w:val="00095D7E"/>
    <w:rsid w:val="00095FB3"/>
    <w:rsid w:val="0009600A"/>
    <w:rsid w:val="00096346"/>
    <w:rsid w:val="00096641"/>
    <w:rsid w:val="0009672C"/>
    <w:rsid w:val="00096C22"/>
    <w:rsid w:val="00096C7C"/>
    <w:rsid w:val="00096E33"/>
    <w:rsid w:val="00096F1A"/>
    <w:rsid w:val="00096FDB"/>
    <w:rsid w:val="00097261"/>
    <w:rsid w:val="000976B9"/>
    <w:rsid w:val="00097767"/>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3F34"/>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0C1"/>
    <w:rsid w:val="000B05C4"/>
    <w:rsid w:val="000B085B"/>
    <w:rsid w:val="000B0CC8"/>
    <w:rsid w:val="000B0E31"/>
    <w:rsid w:val="000B0F83"/>
    <w:rsid w:val="000B1703"/>
    <w:rsid w:val="000B193F"/>
    <w:rsid w:val="000B19BE"/>
    <w:rsid w:val="000B1EC5"/>
    <w:rsid w:val="000B2553"/>
    <w:rsid w:val="000B27C9"/>
    <w:rsid w:val="000B2B2B"/>
    <w:rsid w:val="000B2B57"/>
    <w:rsid w:val="000B2C54"/>
    <w:rsid w:val="000B2E1C"/>
    <w:rsid w:val="000B2F4A"/>
    <w:rsid w:val="000B303E"/>
    <w:rsid w:val="000B330B"/>
    <w:rsid w:val="000B36BC"/>
    <w:rsid w:val="000B3928"/>
    <w:rsid w:val="000B3C84"/>
    <w:rsid w:val="000B3FCB"/>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6E0"/>
    <w:rsid w:val="000C078F"/>
    <w:rsid w:val="000C0BC6"/>
    <w:rsid w:val="000C1412"/>
    <w:rsid w:val="000C1A0B"/>
    <w:rsid w:val="000C1F60"/>
    <w:rsid w:val="000C1FC4"/>
    <w:rsid w:val="000C2136"/>
    <w:rsid w:val="000C22FF"/>
    <w:rsid w:val="000C2CCF"/>
    <w:rsid w:val="000C35C6"/>
    <w:rsid w:val="000C396F"/>
    <w:rsid w:val="000C3B3A"/>
    <w:rsid w:val="000C3E8E"/>
    <w:rsid w:val="000C3FB0"/>
    <w:rsid w:val="000C425B"/>
    <w:rsid w:val="000C497F"/>
    <w:rsid w:val="000C4A0D"/>
    <w:rsid w:val="000C4A8A"/>
    <w:rsid w:val="000C4DEA"/>
    <w:rsid w:val="000C5085"/>
    <w:rsid w:val="000C5233"/>
    <w:rsid w:val="000C5287"/>
    <w:rsid w:val="000C5344"/>
    <w:rsid w:val="000C541B"/>
    <w:rsid w:val="000C56E2"/>
    <w:rsid w:val="000C59D9"/>
    <w:rsid w:val="000C5A99"/>
    <w:rsid w:val="000C5FFE"/>
    <w:rsid w:val="000C65CC"/>
    <w:rsid w:val="000C65F3"/>
    <w:rsid w:val="000C67CF"/>
    <w:rsid w:val="000C6891"/>
    <w:rsid w:val="000C68FA"/>
    <w:rsid w:val="000C690A"/>
    <w:rsid w:val="000C6B18"/>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70E"/>
    <w:rsid w:val="000D0938"/>
    <w:rsid w:val="000D0977"/>
    <w:rsid w:val="000D0DAF"/>
    <w:rsid w:val="000D0E0E"/>
    <w:rsid w:val="000D17ED"/>
    <w:rsid w:val="000D1A52"/>
    <w:rsid w:val="000D1AE9"/>
    <w:rsid w:val="000D250A"/>
    <w:rsid w:val="000D260A"/>
    <w:rsid w:val="000D28F4"/>
    <w:rsid w:val="000D2A0B"/>
    <w:rsid w:val="000D2A6B"/>
    <w:rsid w:val="000D3083"/>
    <w:rsid w:val="000D3202"/>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9AD"/>
    <w:rsid w:val="000D7A59"/>
    <w:rsid w:val="000D7F21"/>
    <w:rsid w:val="000D7FB3"/>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048"/>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56D"/>
    <w:rsid w:val="000E57F9"/>
    <w:rsid w:val="000E59C2"/>
    <w:rsid w:val="000E5B7D"/>
    <w:rsid w:val="000E5C03"/>
    <w:rsid w:val="000E5DDE"/>
    <w:rsid w:val="000E6461"/>
    <w:rsid w:val="000E7395"/>
    <w:rsid w:val="000E7511"/>
    <w:rsid w:val="000E77BA"/>
    <w:rsid w:val="000E7869"/>
    <w:rsid w:val="000F0058"/>
    <w:rsid w:val="000F02BE"/>
    <w:rsid w:val="000F0416"/>
    <w:rsid w:val="000F04FD"/>
    <w:rsid w:val="000F0914"/>
    <w:rsid w:val="000F0C42"/>
    <w:rsid w:val="000F0CC4"/>
    <w:rsid w:val="000F0D30"/>
    <w:rsid w:val="000F0EFC"/>
    <w:rsid w:val="000F1570"/>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5D33"/>
    <w:rsid w:val="000F600C"/>
    <w:rsid w:val="000F60B1"/>
    <w:rsid w:val="000F6857"/>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CB7"/>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98B"/>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4594"/>
    <w:rsid w:val="001149BC"/>
    <w:rsid w:val="001156A7"/>
    <w:rsid w:val="0011570A"/>
    <w:rsid w:val="0011575F"/>
    <w:rsid w:val="001157A4"/>
    <w:rsid w:val="00115B1B"/>
    <w:rsid w:val="00115B59"/>
    <w:rsid w:val="00115E68"/>
    <w:rsid w:val="00115F1F"/>
    <w:rsid w:val="00116662"/>
    <w:rsid w:val="00116891"/>
    <w:rsid w:val="00116D0C"/>
    <w:rsid w:val="00116DB0"/>
    <w:rsid w:val="0011767A"/>
    <w:rsid w:val="00117725"/>
    <w:rsid w:val="001177C7"/>
    <w:rsid w:val="001179E2"/>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2DDB"/>
    <w:rsid w:val="001231B0"/>
    <w:rsid w:val="00123ADA"/>
    <w:rsid w:val="00123B5A"/>
    <w:rsid w:val="00123F8E"/>
    <w:rsid w:val="001241F3"/>
    <w:rsid w:val="00124366"/>
    <w:rsid w:val="001243DC"/>
    <w:rsid w:val="0012480A"/>
    <w:rsid w:val="00124850"/>
    <w:rsid w:val="00124CB8"/>
    <w:rsid w:val="001250F6"/>
    <w:rsid w:val="00125120"/>
    <w:rsid w:val="00125382"/>
    <w:rsid w:val="0012542E"/>
    <w:rsid w:val="00125486"/>
    <w:rsid w:val="00125773"/>
    <w:rsid w:val="001259EB"/>
    <w:rsid w:val="0012601B"/>
    <w:rsid w:val="00126141"/>
    <w:rsid w:val="00126282"/>
    <w:rsid w:val="001265A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737"/>
    <w:rsid w:val="001319E3"/>
    <w:rsid w:val="00131A95"/>
    <w:rsid w:val="00132215"/>
    <w:rsid w:val="001323C2"/>
    <w:rsid w:val="001323FD"/>
    <w:rsid w:val="0013265C"/>
    <w:rsid w:val="00132661"/>
    <w:rsid w:val="001327DE"/>
    <w:rsid w:val="00132BC3"/>
    <w:rsid w:val="001331E5"/>
    <w:rsid w:val="0013363E"/>
    <w:rsid w:val="00133950"/>
    <w:rsid w:val="00134294"/>
    <w:rsid w:val="00134925"/>
    <w:rsid w:val="001349F3"/>
    <w:rsid w:val="00134A70"/>
    <w:rsid w:val="00134AAC"/>
    <w:rsid w:val="00134AFA"/>
    <w:rsid w:val="00134D44"/>
    <w:rsid w:val="00134E27"/>
    <w:rsid w:val="001350B9"/>
    <w:rsid w:val="001350BF"/>
    <w:rsid w:val="001351CB"/>
    <w:rsid w:val="0013534C"/>
    <w:rsid w:val="0013551E"/>
    <w:rsid w:val="001355E3"/>
    <w:rsid w:val="001356CE"/>
    <w:rsid w:val="0013581E"/>
    <w:rsid w:val="001358BC"/>
    <w:rsid w:val="00135AF6"/>
    <w:rsid w:val="00135F52"/>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901"/>
    <w:rsid w:val="00145F93"/>
    <w:rsid w:val="0014646E"/>
    <w:rsid w:val="0014646F"/>
    <w:rsid w:val="00146615"/>
    <w:rsid w:val="0014679A"/>
    <w:rsid w:val="00146805"/>
    <w:rsid w:val="0014683C"/>
    <w:rsid w:val="001469C5"/>
    <w:rsid w:val="00146A38"/>
    <w:rsid w:val="00146B9E"/>
    <w:rsid w:val="00147420"/>
    <w:rsid w:val="001479FE"/>
    <w:rsid w:val="00147A94"/>
    <w:rsid w:val="00147BDE"/>
    <w:rsid w:val="00147FAB"/>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2AB"/>
    <w:rsid w:val="00153392"/>
    <w:rsid w:val="00153F78"/>
    <w:rsid w:val="00153FEF"/>
    <w:rsid w:val="00154206"/>
    <w:rsid w:val="00154349"/>
    <w:rsid w:val="00154885"/>
    <w:rsid w:val="00154D20"/>
    <w:rsid w:val="00154E4F"/>
    <w:rsid w:val="00155488"/>
    <w:rsid w:val="001554FC"/>
    <w:rsid w:val="00155702"/>
    <w:rsid w:val="00155847"/>
    <w:rsid w:val="00155FEE"/>
    <w:rsid w:val="001560BE"/>
    <w:rsid w:val="0015631A"/>
    <w:rsid w:val="00156BE5"/>
    <w:rsid w:val="00156BF1"/>
    <w:rsid w:val="00156C63"/>
    <w:rsid w:val="00156E9A"/>
    <w:rsid w:val="00156EF9"/>
    <w:rsid w:val="00157014"/>
    <w:rsid w:val="0015713D"/>
    <w:rsid w:val="001572B7"/>
    <w:rsid w:val="001573E9"/>
    <w:rsid w:val="00157507"/>
    <w:rsid w:val="001575C9"/>
    <w:rsid w:val="0015767C"/>
    <w:rsid w:val="001577DD"/>
    <w:rsid w:val="00157885"/>
    <w:rsid w:val="00157C0B"/>
    <w:rsid w:val="00157CE1"/>
    <w:rsid w:val="00160068"/>
    <w:rsid w:val="001602BE"/>
    <w:rsid w:val="00160340"/>
    <w:rsid w:val="00160481"/>
    <w:rsid w:val="00161185"/>
    <w:rsid w:val="00161386"/>
    <w:rsid w:val="001619BE"/>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4DAD"/>
    <w:rsid w:val="00164DDA"/>
    <w:rsid w:val="00165284"/>
    <w:rsid w:val="001652AF"/>
    <w:rsid w:val="00165429"/>
    <w:rsid w:val="001658D1"/>
    <w:rsid w:val="00165943"/>
    <w:rsid w:val="00165DC5"/>
    <w:rsid w:val="0016662C"/>
    <w:rsid w:val="00166937"/>
    <w:rsid w:val="00166B86"/>
    <w:rsid w:val="00166C08"/>
    <w:rsid w:val="00167777"/>
    <w:rsid w:val="00167A06"/>
    <w:rsid w:val="00167A37"/>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4E20"/>
    <w:rsid w:val="00175240"/>
    <w:rsid w:val="00175358"/>
    <w:rsid w:val="00175988"/>
    <w:rsid w:val="00175AF4"/>
    <w:rsid w:val="00176067"/>
    <w:rsid w:val="00176433"/>
    <w:rsid w:val="001765EF"/>
    <w:rsid w:val="00176D3B"/>
    <w:rsid w:val="00176E4B"/>
    <w:rsid w:val="00176F07"/>
    <w:rsid w:val="00177180"/>
    <w:rsid w:val="001771DF"/>
    <w:rsid w:val="001776EE"/>
    <w:rsid w:val="00177FDB"/>
    <w:rsid w:val="001800C8"/>
    <w:rsid w:val="00180281"/>
    <w:rsid w:val="001802BB"/>
    <w:rsid w:val="0018081F"/>
    <w:rsid w:val="00180CD3"/>
    <w:rsid w:val="0018107D"/>
    <w:rsid w:val="00181293"/>
    <w:rsid w:val="0018139F"/>
    <w:rsid w:val="0018140C"/>
    <w:rsid w:val="00181427"/>
    <w:rsid w:val="0018145E"/>
    <w:rsid w:val="00181491"/>
    <w:rsid w:val="00181571"/>
    <w:rsid w:val="00181B40"/>
    <w:rsid w:val="00181B70"/>
    <w:rsid w:val="001823B6"/>
    <w:rsid w:val="001825FC"/>
    <w:rsid w:val="00182E34"/>
    <w:rsid w:val="00182F7A"/>
    <w:rsid w:val="00182FBC"/>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A76"/>
    <w:rsid w:val="00187BCD"/>
    <w:rsid w:val="00187CE5"/>
    <w:rsid w:val="001903B2"/>
    <w:rsid w:val="00190741"/>
    <w:rsid w:val="0019077B"/>
    <w:rsid w:val="00190B53"/>
    <w:rsid w:val="00190D90"/>
    <w:rsid w:val="001912BA"/>
    <w:rsid w:val="001912C6"/>
    <w:rsid w:val="001913FD"/>
    <w:rsid w:val="00191677"/>
    <w:rsid w:val="001917F8"/>
    <w:rsid w:val="00191A55"/>
    <w:rsid w:val="00191C3F"/>
    <w:rsid w:val="00192051"/>
    <w:rsid w:val="001920CC"/>
    <w:rsid w:val="00192363"/>
    <w:rsid w:val="0019236D"/>
    <w:rsid w:val="00192538"/>
    <w:rsid w:val="001926F4"/>
    <w:rsid w:val="00192928"/>
    <w:rsid w:val="00192E53"/>
    <w:rsid w:val="00192F7A"/>
    <w:rsid w:val="001932EA"/>
    <w:rsid w:val="001936C5"/>
    <w:rsid w:val="00193C29"/>
    <w:rsid w:val="00193D64"/>
    <w:rsid w:val="00193DB0"/>
    <w:rsid w:val="00194056"/>
    <w:rsid w:val="001943B9"/>
    <w:rsid w:val="001945BF"/>
    <w:rsid w:val="0019464E"/>
    <w:rsid w:val="0019476E"/>
    <w:rsid w:val="00194771"/>
    <w:rsid w:val="0019539E"/>
    <w:rsid w:val="001953A9"/>
    <w:rsid w:val="00195639"/>
    <w:rsid w:val="00195822"/>
    <w:rsid w:val="00195AE6"/>
    <w:rsid w:val="00195B0B"/>
    <w:rsid w:val="00195BDB"/>
    <w:rsid w:val="00196229"/>
    <w:rsid w:val="001968C0"/>
    <w:rsid w:val="00196BC3"/>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6D8"/>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0959"/>
    <w:rsid w:val="001B12CF"/>
    <w:rsid w:val="001B164D"/>
    <w:rsid w:val="001B190B"/>
    <w:rsid w:val="001B1CA7"/>
    <w:rsid w:val="001B1E0C"/>
    <w:rsid w:val="001B1E81"/>
    <w:rsid w:val="001B1FAF"/>
    <w:rsid w:val="001B201D"/>
    <w:rsid w:val="001B2655"/>
    <w:rsid w:val="001B2850"/>
    <w:rsid w:val="001B2A50"/>
    <w:rsid w:val="001B2C39"/>
    <w:rsid w:val="001B2DC9"/>
    <w:rsid w:val="001B2E06"/>
    <w:rsid w:val="001B2E39"/>
    <w:rsid w:val="001B2EC1"/>
    <w:rsid w:val="001B3362"/>
    <w:rsid w:val="001B346A"/>
    <w:rsid w:val="001B374D"/>
    <w:rsid w:val="001B3761"/>
    <w:rsid w:val="001B37D5"/>
    <w:rsid w:val="001B38DD"/>
    <w:rsid w:val="001B38E5"/>
    <w:rsid w:val="001B3B0B"/>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496"/>
    <w:rsid w:val="001C1606"/>
    <w:rsid w:val="001C1BDF"/>
    <w:rsid w:val="001C1E16"/>
    <w:rsid w:val="001C2216"/>
    <w:rsid w:val="001C2464"/>
    <w:rsid w:val="001C2BF8"/>
    <w:rsid w:val="001C2D3F"/>
    <w:rsid w:val="001C2F95"/>
    <w:rsid w:val="001C30C1"/>
    <w:rsid w:val="001C3889"/>
    <w:rsid w:val="001C38DE"/>
    <w:rsid w:val="001C3D25"/>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6FDC"/>
    <w:rsid w:val="001C7503"/>
    <w:rsid w:val="001C7655"/>
    <w:rsid w:val="001C76F0"/>
    <w:rsid w:val="001C7A36"/>
    <w:rsid w:val="001C7FB7"/>
    <w:rsid w:val="001D0188"/>
    <w:rsid w:val="001D01A1"/>
    <w:rsid w:val="001D050D"/>
    <w:rsid w:val="001D0E76"/>
    <w:rsid w:val="001D0EB1"/>
    <w:rsid w:val="001D11A7"/>
    <w:rsid w:val="001D11AE"/>
    <w:rsid w:val="001D1209"/>
    <w:rsid w:val="001D1471"/>
    <w:rsid w:val="001D1A96"/>
    <w:rsid w:val="001D1CED"/>
    <w:rsid w:val="001D2323"/>
    <w:rsid w:val="001D26F7"/>
    <w:rsid w:val="001D2751"/>
    <w:rsid w:val="001D2CA5"/>
    <w:rsid w:val="001D309D"/>
    <w:rsid w:val="001D31D0"/>
    <w:rsid w:val="001D3521"/>
    <w:rsid w:val="001D3B74"/>
    <w:rsid w:val="001D3F07"/>
    <w:rsid w:val="001D4711"/>
    <w:rsid w:val="001D475F"/>
    <w:rsid w:val="001D4A3D"/>
    <w:rsid w:val="001D5012"/>
    <w:rsid w:val="001D5193"/>
    <w:rsid w:val="001D5216"/>
    <w:rsid w:val="001D525E"/>
    <w:rsid w:val="001D53AB"/>
    <w:rsid w:val="001D55A2"/>
    <w:rsid w:val="001D574C"/>
    <w:rsid w:val="001D57F6"/>
    <w:rsid w:val="001D5918"/>
    <w:rsid w:val="001D5E1F"/>
    <w:rsid w:val="001D5F16"/>
    <w:rsid w:val="001D60B3"/>
    <w:rsid w:val="001D6142"/>
    <w:rsid w:val="001D6200"/>
    <w:rsid w:val="001D62AA"/>
    <w:rsid w:val="001D6411"/>
    <w:rsid w:val="001D6601"/>
    <w:rsid w:val="001D6836"/>
    <w:rsid w:val="001D6871"/>
    <w:rsid w:val="001D68BE"/>
    <w:rsid w:val="001D69F2"/>
    <w:rsid w:val="001D6D1C"/>
    <w:rsid w:val="001D717C"/>
    <w:rsid w:val="001D76D6"/>
    <w:rsid w:val="001D76F4"/>
    <w:rsid w:val="001D782A"/>
    <w:rsid w:val="001D7BD1"/>
    <w:rsid w:val="001D7CA8"/>
    <w:rsid w:val="001D7DEB"/>
    <w:rsid w:val="001D7E5B"/>
    <w:rsid w:val="001D7FC4"/>
    <w:rsid w:val="001E00BA"/>
    <w:rsid w:val="001E01C0"/>
    <w:rsid w:val="001E01EF"/>
    <w:rsid w:val="001E0383"/>
    <w:rsid w:val="001E05C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031"/>
    <w:rsid w:val="001E5341"/>
    <w:rsid w:val="001E544A"/>
    <w:rsid w:val="001E557F"/>
    <w:rsid w:val="001E55F7"/>
    <w:rsid w:val="001E56E8"/>
    <w:rsid w:val="001E57A3"/>
    <w:rsid w:val="001E5FE9"/>
    <w:rsid w:val="001E62CA"/>
    <w:rsid w:val="001E6662"/>
    <w:rsid w:val="001E66B3"/>
    <w:rsid w:val="001E6A74"/>
    <w:rsid w:val="001E6AAC"/>
    <w:rsid w:val="001E6CDC"/>
    <w:rsid w:val="001E7283"/>
    <w:rsid w:val="001E7464"/>
    <w:rsid w:val="001E75AB"/>
    <w:rsid w:val="001E7B9F"/>
    <w:rsid w:val="001E7C94"/>
    <w:rsid w:val="001E7D62"/>
    <w:rsid w:val="001E7F38"/>
    <w:rsid w:val="001F0094"/>
    <w:rsid w:val="001F03E1"/>
    <w:rsid w:val="001F04C1"/>
    <w:rsid w:val="001F0610"/>
    <w:rsid w:val="001F0750"/>
    <w:rsid w:val="001F07CB"/>
    <w:rsid w:val="001F0876"/>
    <w:rsid w:val="001F0FFD"/>
    <w:rsid w:val="001F16E7"/>
    <w:rsid w:val="001F18D9"/>
    <w:rsid w:val="001F1D07"/>
    <w:rsid w:val="001F1F85"/>
    <w:rsid w:val="001F204E"/>
    <w:rsid w:val="001F210B"/>
    <w:rsid w:val="001F222A"/>
    <w:rsid w:val="001F2751"/>
    <w:rsid w:val="001F27CA"/>
    <w:rsid w:val="001F2B81"/>
    <w:rsid w:val="001F2BBB"/>
    <w:rsid w:val="001F2FC7"/>
    <w:rsid w:val="001F3730"/>
    <w:rsid w:val="001F384B"/>
    <w:rsid w:val="001F3F5B"/>
    <w:rsid w:val="001F403B"/>
    <w:rsid w:val="001F4571"/>
    <w:rsid w:val="001F4644"/>
    <w:rsid w:val="001F4803"/>
    <w:rsid w:val="001F4B2A"/>
    <w:rsid w:val="001F4E2C"/>
    <w:rsid w:val="001F4FDF"/>
    <w:rsid w:val="001F51CC"/>
    <w:rsid w:val="001F52BC"/>
    <w:rsid w:val="001F537C"/>
    <w:rsid w:val="001F5706"/>
    <w:rsid w:val="001F5B65"/>
    <w:rsid w:val="001F5BD7"/>
    <w:rsid w:val="001F5C5D"/>
    <w:rsid w:val="001F5FF9"/>
    <w:rsid w:val="001F659B"/>
    <w:rsid w:val="001F663A"/>
    <w:rsid w:val="001F66AF"/>
    <w:rsid w:val="001F6728"/>
    <w:rsid w:val="001F6770"/>
    <w:rsid w:val="001F6798"/>
    <w:rsid w:val="001F684F"/>
    <w:rsid w:val="001F6A15"/>
    <w:rsid w:val="001F6D8B"/>
    <w:rsid w:val="001F783A"/>
    <w:rsid w:val="001F7BBF"/>
    <w:rsid w:val="001F7DA1"/>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0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E7B"/>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9DF"/>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0BDA"/>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427"/>
    <w:rsid w:val="002247B0"/>
    <w:rsid w:val="002249C6"/>
    <w:rsid w:val="00224AB4"/>
    <w:rsid w:val="00224E0E"/>
    <w:rsid w:val="00224E2B"/>
    <w:rsid w:val="00225060"/>
    <w:rsid w:val="00225736"/>
    <w:rsid w:val="00225B8B"/>
    <w:rsid w:val="00225EEC"/>
    <w:rsid w:val="00226706"/>
    <w:rsid w:val="0022696F"/>
    <w:rsid w:val="00226E3D"/>
    <w:rsid w:val="0022705A"/>
    <w:rsid w:val="00227075"/>
    <w:rsid w:val="0022715F"/>
    <w:rsid w:val="002273C5"/>
    <w:rsid w:val="00227597"/>
    <w:rsid w:val="00230148"/>
    <w:rsid w:val="0023038A"/>
    <w:rsid w:val="0023061C"/>
    <w:rsid w:val="00230648"/>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5EB"/>
    <w:rsid w:val="002338CB"/>
    <w:rsid w:val="002339AE"/>
    <w:rsid w:val="0023438A"/>
    <w:rsid w:val="002343BD"/>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63A"/>
    <w:rsid w:val="00240793"/>
    <w:rsid w:val="002410DA"/>
    <w:rsid w:val="00241745"/>
    <w:rsid w:val="00241A0A"/>
    <w:rsid w:val="00241B74"/>
    <w:rsid w:val="00241D8C"/>
    <w:rsid w:val="00241DBF"/>
    <w:rsid w:val="002421FB"/>
    <w:rsid w:val="002422E5"/>
    <w:rsid w:val="00242406"/>
    <w:rsid w:val="002426E5"/>
    <w:rsid w:val="002426FE"/>
    <w:rsid w:val="00242C83"/>
    <w:rsid w:val="0024303A"/>
    <w:rsid w:val="002433EB"/>
    <w:rsid w:val="002437E6"/>
    <w:rsid w:val="0024394D"/>
    <w:rsid w:val="00243B0A"/>
    <w:rsid w:val="00243B78"/>
    <w:rsid w:val="0024414C"/>
    <w:rsid w:val="0024443D"/>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148"/>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86"/>
    <w:rsid w:val="00252C99"/>
    <w:rsid w:val="00252EAA"/>
    <w:rsid w:val="00252ED4"/>
    <w:rsid w:val="002531DC"/>
    <w:rsid w:val="002533DA"/>
    <w:rsid w:val="00253525"/>
    <w:rsid w:val="002537C9"/>
    <w:rsid w:val="00253C3D"/>
    <w:rsid w:val="00253F5B"/>
    <w:rsid w:val="0025415E"/>
    <w:rsid w:val="00254514"/>
    <w:rsid w:val="00254689"/>
    <w:rsid w:val="00254B03"/>
    <w:rsid w:val="0025500B"/>
    <w:rsid w:val="00255174"/>
    <w:rsid w:val="00255214"/>
    <w:rsid w:val="00255360"/>
    <w:rsid w:val="00255C95"/>
    <w:rsid w:val="00255CDA"/>
    <w:rsid w:val="00255E4A"/>
    <w:rsid w:val="00255F39"/>
    <w:rsid w:val="002576A6"/>
    <w:rsid w:val="002579B1"/>
    <w:rsid w:val="00257ABB"/>
    <w:rsid w:val="00257B6E"/>
    <w:rsid w:val="00257B75"/>
    <w:rsid w:val="00257E6C"/>
    <w:rsid w:val="00260032"/>
    <w:rsid w:val="00260047"/>
    <w:rsid w:val="0026019C"/>
    <w:rsid w:val="00260316"/>
    <w:rsid w:val="002606F9"/>
    <w:rsid w:val="0026070B"/>
    <w:rsid w:val="002607B3"/>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E8A"/>
    <w:rsid w:val="00264FD7"/>
    <w:rsid w:val="00265403"/>
    <w:rsid w:val="00265758"/>
    <w:rsid w:val="00265DB0"/>
    <w:rsid w:val="0026648B"/>
    <w:rsid w:val="00266CD3"/>
    <w:rsid w:val="00266E8C"/>
    <w:rsid w:val="00267A1A"/>
    <w:rsid w:val="00267AA4"/>
    <w:rsid w:val="00267C37"/>
    <w:rsid w:val="00267D93"/>
    <w:rsid w:val="00267EDB"/>
    <w:rsid w:val="002704B7"/>
    <w:rsid w:val="0027074A"/>
    <w:rsid w:val="002709F7"/>
    <w:rsid w:val="00271115"/>
    <w:rsid w:val="00271732"/>
    <w:rsid w:val="00271EEC"/>
    <w:rsid w:val="0027210A"/>
    <w:rsid w:val="002724B6"/>
    <w:rsid w:val="002724E0"/>
    <w:rsid w:val="00272655"/>
    <w:rsid w:val="002727FB"/>
    <w:rsid w:val="00272A47"/>
    <w:rsid w:val="00272FA1"/>
    <w:rsid w:val="00273271"/>
    <w:rsid w:val="00273278"/>
    <w:rsid w:val="0027344E"/>
    <w:rsid w:val="0027347E"/>
    <w:rsid w:val="00273A15"/>
    <w:rsid w:val="00273E15"/>
    <w:rsid w:val="0027405C"/>
    <w:rsid w:val="00274C8B"/>
    <w:rsid w:val="00274E05"/>
    <w:rsid w:val="00275167"/>
    <w:rsid w:val="002754DA"/>
    <w:rsid w:val="0027563C"/>
    <w:rsid w:val="00275833"/>
    <w:rsid w:val="00275A56"/>
    <w:rsid w:val="00275DA9"/>
    <w:rsid w:val="002761EE"/>
    <w:rsid w:val="0027641A"/>
    <w:rsid w:val="002766BB"/>
    <w:rsid w:val="00276B0B"/>
    <w:rsid w:val="00276B3E"/>
    <w:rsid w:val="00276B5A"/>
    <w:rsid w:val="00276E4C"/>
    <w:rsid w:val="0027773A"/>
    <w:rsid w:val="00277D32"/>
    <w:rsid w:val="00277FDA"/>
    <w:rsid w:val="0028036B"/>
    <w:rsid w:val="00280502"/>
    <w:rsid w:val="0028065E"/>
    <w:rsid w:val="00280B8B"/>
    <w:rsid w:val="00280DA8"/>
    <w:rsid w:val="002814DB"/>
    <w:rsid w:val="002814F9"/>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D9A"/>
    <w:rsid w:val="00286324"/>
    <w:rsid w:val="0028641A"/>
    <w:rsid w:val="002864E3"/>
    <w:rsid w:val="0028694A"/>
    <w:rsid w:val="00286AF8"/>
    <w:rsid w:val="00286F52"/>
    <w:rsid w:val="00286F69"/>
    <w:rsid w:val="002875EE"/>
    <w:rsid w:val="0028771F"/>
    <w:rsid w:val="0028772C"/>
    <w:rsid w:val="00287CE2"/>
    <w:rsid w:val="0029006E"/>
    <w:rsid w:val="002901ED"/>
    <w:rsid w:val="002903F0"/>
    <w:rsid w:val="0029049A"/>
    <w:rsid w:val="00290609"/>
    <w:rsid w:val="0029068C"/>
    <w:rsid w:val="0029076D"/>
    <w:rsid w:val="00290BED"/>
    <w:rsid w:val="00290D20"/>
    <w:rsid w:val="00290D5F"/>
    <w:rsid w:val="00290DDC"/>
    <w:rsid w:val="00291150"/>
    <w:rsid w:val="0029118C"/>
    <w:rsid w:val="002912D1"/>
    <w:rsid w:val="00291844"/>
    <w:rsid w:val="00291980"/>
    <w:rsid w:val="002919B9"/>
    <w:rsid w:val="00291A03"/>
    <w:rsid w:val="00291BA0"/>
    <w:rsid w:val="00292113"/>
    <w:rsid w:val="002924C9"/>
    <w:rsid w:val="002930BA"/>
    <w:rsid w:val="0029328C"/>
    <w:rsid w:val="002937B3"/>
    <w:rsid w:val="0029468A"/>
    <w:rsid w:val="00294936"/>
    <w:rsid w:val="002949E4"/>
    <w:rsid w:val="00294B5D"/>
    <w:rsid w:val="00294BA0"/>
    <w:rsid w:val="00294D2C"/>
    <w:rsid w:val="00294D9A"/>
    <w:rsid w:val="002952DF"/>
    <w:rsid w:val="002955B4"/>
    <w:rsid w:val="00295715"/>
    <w:rsid w:val="0029571F"/>
    <w:rsid w:val="0029578C"/>
    <w:rsid w:val="002959A0"/>
    <w:rsid w:val="002959BA"/>
    <w:rsid w:val="00295A81"/>
    <w:rsid w:val="00295AE3"/>
    <w:rsid w:val="00295B16"/>
    <w:rsid w:val="00295B67"/>
    <w:rsid w:val="00296045"/>
    <w:rsid w:val="0029626E"/>
    <w:rsid w:val="0029677D"/>
    <w:rsid w:val="00296A1D"/>
    <w:rsid w:val="00296BFF"/>
    <w:rsid w:val="00296F74"/>
    <w:rsid w:val="00297100"/>
    <w:rsid w:val="0029786F"/>
    <w:rsid w:val="00297B7A"/>
    <w:rsid w:val="002A00DC"/>
    <w:rsid w:val="002A08E5"/>
    <w:rsid w:val="002A0E77"/>
    <w:rsid w:val="002A12EC"/>
    <w:rsid w:val="002A1859"/>
    <w:rsid w:val="002A1B91"/>
    <w:rsid w:val="002A1F79"/>
    <w:rsid w:val="002A2077"/>
    <w:rsid w:val="002A20AF"/>
    <w:rsid w:val="002A2177"/>
    <w:rsid w:val="002A217D"/>
    <w:rsid w:val="002A26FF"/>
    <w:rsid w:val="002A27D5"/>
    <w:rsid w:val="002A2AB8"/>
    <w:rsid w:val="002A2F48"/>
    <w:rsid w:val="002A30C5"/>
    <w:rsid w:val="002A33B6"/>
    <w:rsid w:val="002A33EB"/>
    <w:rsid w:val="002A3436"/>
    <w:rsid w:val="002A3EB5"/>
    <w:rsid w:val="002A4181"/>
    <w:rsid w:val="002A4273"/>
    <w:rsid w:val="002A461E"/>
    <w:rsid w:val="002A4676"/>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65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2F3F"/>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264"/>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720"/>
    <w:rsid w:val="002C27A6"/>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DC7"/>
    <w:rsid w:val="002C7F5E"/>
    <w:rsid w:val="002D01D3"/>
    <w:rsid w:val="002D0468"/>
    <w:rsid w:val="002D0517"/>
    <w:rsid w:val="002D069F"/>
    <w:rsid w:val="002D086A"/>
    <w:rsid w:val="002D0B89"/>
    <w:rsid w:val="002D14A5"/>
    <w:rsid w:val="002D14EB"/>
    <w:rsid w:val="002D1505"/>
    <w:rsid w:val="002D169E"/>
    <w:rsid w:val="002D1866"/>
    <w:rsid w:val="002D1AD2"/>
    <w:rsid w:val="002D223F"/>
    <w:rsid w:val="002D230A"/>
    <w:rsid w:val="002D25BF"/>
    <w:rsid w:val="002D2A13"/>
    <w:rsid w:val="002D2CE2"/>
    <w:rsid w:val="002D2D76"/>
    <w:rsid w:val="002D2E27"/>
    <w:rsid w:val="002D3271"/>
    <w:rsid w:val="002D35A3"/>
    <w:rsid w:val="002D3665"/>
    <w:rsid w:val="002D386D"/>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131"/>
    <w:rsid w:val="002E24B8"/>
    <w:rsid w:val="002E29FF"/>
    <w:rsid w:val="002E2C04"/>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A84"/>
    <w:rsid w:val="002F0C74"/>
    <w:rsid w:val="002F0E05"/>
    <w:rsid w:val="002F1570"/>
    <w:rsid w:val="002F17CB"/>
    <w:rsid w:val="002F195C"/>
    <w:rsid w:val="002F1A47"/>
    <w:rsid w:val="002F1A8D"/>
    <w:rsid w:val="002F1AAF"/>
    <w:rsid w:val="002F1B1E"/>
    <w:rsid w:val="002F1EAE"/>
    <w:rsid w:val="002F2140"/>
    <w:rsid w:val="002F234B"/>
    <w:rsid w:val="002F251B"/>
    <w:rsid w:val="002F268D"/>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1DF"/>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B1F"/>
    <w:rsid w:val="00304C50"/>
    <w:rsid w:val="00305072"/>
    <w:rsid w:val="00305482"/>
    <w:rsid w:val="00305AB5"/>
    <w:rsid w:val="00305D6C"/>
    <w:rsid w:val="003062C2"/>
    <w:rsid w:val="003062C7"/>
    <w:rsid w:val="00306B9D"/>
    <w:rsid w:val="00306FC7"/>
    <w:rsid w:val="00307175"/>
    <w:rsid w:val="00307226"/>
    <w:rsid w:val="003078AD"/>
    <w:rsid w:val="0030797D"/>
    <w:rsid w:val="00307A85"/>
    <w:rsid w:val="00307C29"/>
    <w:rsid w:val="00307D7D"/>
    <w:rsid w:val="00307E97"/>
    <w:rsid w:val="0031018A"/>
    <w:rsid w:val="00310269"/>
    <w:rsid w:val="00310357"/>
    <w:rsid w:val="0031035A"/>
    <w:rsid w:val="00310727"/>
    <w:rsid w:val="00310C53"/>
    <w:rsid w:val="00311005"/>
    <w:rsid w:val="0031104E"/>
    <w:rsid w:val="003115D5"/>
    <w:rsid w:val="003116E3"/>
    <w:rsid w:val="00311B82"/>
    <w:rsid w:val="00311C34"/>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E3"/>
    <w:rsid w:val="00313A78"/>
    <w:rsid w:val="00313B17"/>
    <w:rsid w:val="00313D3C"/>
    <w:rsid w:val="00313ED2"/>
    <w:rsid w:val="00313F1E"/>
    <w:rsid w:val="00313F47"/>
    <w:rsid w:val="00313FC5"/>
    <w:rsid w:val="00314207"/>
    <w:rsid w:val="0031447C"/>
    <w:rsid w:val="0031461C"/>
    <w:rsid w:val="0031469F"/>
    <w:rsid w:val="00314D16"/>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CC"/>
    <w:rsid w:val="003211F8"/>
    <w:rsid w:val="003212B7"/>
    <w:rsid w:val="003212B8"/>
    <w:rsid w:val="0032156D"/>
    <w:rsid w:val="00322547"/>
    <w:rsid w:val="00322B59"/>
    <w:rsid w:val="00322EE5"/>
    <w:rsid w:val="00322F85"/>
    <w:rsid w:val="003230D0"/>
    <w:rsid w:val="003234A3"/>
    <w:rsid w:val="003237B8"/>
    <w:rsid w:val="00323907"/>
    <w:rsid w:val="003239E1"/>
    <w:rsid w:val="003239FD"/>
    <w:rsid w:val="00323BFF"/>
    <w:rsid w:val="00323C96"/>
    <w:rsid w:val="003241F9"/>
    <w:rsid w:val="00324288"/>
    <w:rsid w:val="00324478"/>
    <w:rsid w:val="0032460F"/>
    <w:rsid w:val="00324613"/>
    <w:rsid w:val="00324AC2"/>
    <w:rsid w:val="00324C38"/>
    <w:rsid w:val="00324D2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C63"/>
    <w:rsid w:val="00327F04"/>
    <w:rsid w:val="00330186"/>
    <w:rsid w:val="003301AD"/>
    <w:rsid w:val="0033075F"/>
    <w:rsid w:val="00330881"/>
    <w:rsid w:val="00330F8C"/>
    <w:rsid w:val="003313DA"/>
    <w:rsid w:val="00331406"/>
    <w:rsid w:val="003315CE"/>
    <w:rsid w:val="00331E83"/>
    <w:rsid w:val="00331F98"/>
    <w:rsid w:val="003320F6"/>
    <w:rsid w:val="0033315D"/>
    <w:rsid w:val="003331ED"/>
    <w:rsid w:val="003335F2"/>
    <w:rsid w:val="003339D7"/>
    <w:rsid w:val="00333B35"/>
    <w:rsid w:val="0033431A"/>
    <w:rsid w:val="00334395"/>
    <w:rsid w:val="003343E8"/>
    <w:rsid w:val="003344D4"/>
    <w:rsid w:val="00334610"/>
    <w:rsid w:val="00334A1D"/>
    <w:rsid w:val="00334EB9"/>
    <w:rsid w:val="00334EC6"/>
    <w:rsid w:val="00335121"/>
    <w:rsid w:val="00335223"/>
    <w:rsid w:val="00335827"/>
    <w:rsid w:val="00335D52"/>
    <w:rsid w:val="0033613B"/>
    <w:rsid w:val="0033616B"/>
    <w:rsid w:val="00336217"/>
    <w:rsid w:val="00336406"/>
    <w:rsid w:val="00336601"/>
    <w:rsid w:val="003366B0"/>
    <w:rsid w:val="003369B4"/>
    <w:rsid w:val="00336AD5"/>
    <w:rsid w:val="00336D33"/>
    <w:rsid w:val="00336E10"/>
    <w:rsid w:val="003370D8"/>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1D5"/>
    <w:rsid w:val="00342554"/>
    <w:rsid w:val="003425C3"/>
    <w:rsid w:val="003425D5"/>
    <w:rsid w:val="00342653"/>
    <w:rsid w:val="00342A67"/>
    <w:rsid w:val="00342ABA"/>
    <w:rsid w:val="003434B9"/>
    <w:rsid w:val="003437EB"/>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4BC"/>
    <w:rsid w:val="0034575C"/>
    <w:rsid w:val="00345818"/>
    <w:rsid w:val="00345CD7"/>
    <w:rsid w:val="00345E81"/>
    <w:rsid w:val="003465FB"/>
    <w:rsid w:val="00346B67"/>
    <w:rsid w:val="00347154"/>
    <w:rsid w:val="003471D5"/>
    <w:rsid w:val="00347716"/>
    <w:rsid w:val="00347B80"/>
    <w:rsid w:val="00347BB3"/>
    <w:rsid w:val="00347C62"/>
    <w:rsid w:val="00347EE4"/>
    <w:rsid w:val="003501CC"/>
    <w:rsid w:val="0035085C"/>
    <w:rsid w:val="003509C5"/>
    <w:rsid w:val="00350A1D"/>
    <w:rsid w:val="00350AF1"/>
    <w:rsid w:val="003511FB"/>
    <w:rsid w:val="0035162D"/>
    <w:rsid w:val="0035196D"/>
    <w:rsid w:val="00351A6C"/>
    <w:rsid w:val="00351B16"/>
    <w:rsid w:val="00351B56"/>
    <w:rsid w:val="00351CD7"/>
    <w:rsid w:val="00351FBA"/>
    <w:rsid w:val="00352174"/>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29E"/>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134"/>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BC8"/>
    <w:rsid w:val="00364CC9"/>
    <w:rsid w:val="0036528C"/>
    <w:rsid w:val="00365345"/>
    <w:rsid w:val="0036548D"/>
    <w:rsid w:val="003654F8"/>
    <w:rsid w:val="0036587C"/>
    <w:rsid w:val="00365CC3"/>
    <w:rsid w:val="00366ED5"/>
    <w:rsid w:val="00367CDC"/>
    <w:rsid w:val="00367D26"/>
    <w:rsid w:val="00367F51"/>
    <w:rsid w:val="003700B3"/>
    <w:rsid w:val="0037021B"/>
    <w:rsid w:val="003706EC"/>
    <w:rsid w:val="00370839"/>
    <w:rsid w:val="003709E2"/>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3EAE"/>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89"/>
    <w:rsid w:val="00375E96"/>
    <w:rsid w:val="003761E3"/>
    <w:rsid w:val="00376202"/>
    <w:rsid w:val="00376405"/>
    <w:rsid w:val="00376607"/>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D61"/>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948"/>
    <w:rsid w:val="00390B08"/>
    <w:rsid w:val="00390B38"/>
    <w:rsid w:val="00390C71"/>
    <w:rsid w:val="00391241"/>
    <w:rsid w:val="00391312"/>
    <w:rsid w:val="003917FD"/>
    <w:rsid w:val="00391C90"/>
    <w:rsid w:val="003920C6"/>
    <w:rsid w:val="003922FB"/>
    <w:rsid w:val="00392870"/>
    <w:rsid w:val="00392D0A"/>
    <w:rsid w:val="00393248"/>
    <w:rsid w:val="003933AD"/>
    <w:rsid w:val="003938D4"/>
    <w:rsid w:val="0039392E"/>
    <w:rsid w:val="003942A2"/>
    <w:rsid w:val="00394333"/>
    <w:rsid w:val="003946EE"/>
    <w:rsid w:val="003948DC"/>
    <w:rsid w:val="00394CF8"/>
    <w:rsid w:val="00394FA0"/>
    <w:rsid w:val="00394FD4"/>
    <w:rsid w:val="00395101"/>
    <w:rsid w:val="00395115"/>
    <w:rsid w:val="00395165"/>
    <w:rsid w:val="0039516D"/>
    <w:rsid w:val="0039524A"/>
    <w:rsid w:val="00395330"/>
    <w:rsid w:val="00395405"/>
    <w:rsid w:val="003954D6"/>
    <w:rsid w:val="003955C8"/>
    <w:rsid w:val="00395857"/>
    <w:rsid w:val="00395B5F"/>
    <w:rsid w:val="00395CAE"/>
    <w:rsid w:val="00395E36"/>
    <w:rsid w:val="0039602A"/>
    <w:rsid w:val="003963A7"/>
    <w:rsid w:val="003963B1"/>
    <w:rsid w:val="0039674A"/>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C1F"/>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0AB"/>
    <w:rsid w:val="003A627D"/>
    <w:rsid w:val="003A64A8"/>
    <w:rsid w:val="003A65C1"/>
    <w:rsid w:val="003A66FA"/>
    <w:rsid w:val="003A6B6D"/>
    <w:rsid w:val="003A6CAE"/>
    <w:rsid w:val="003A6DA7"/>
    <w:rsid w:val="003A7304"/>
    <w:rsid w:val="003A73F0"/>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DE"/>
    <w:rsid w:val="003B5CFC"/>
    <w:rsid w:val="003B5F5D"/>
    <w:rsid w:val="003B6062"/>
    <w:rsid w:val="003B6476"/>
    <w:rsid w:val="003B6A3A"/>
    <w:rsid w:val="003B6CFC"/>
    <w:rsid w:val="003B6D95"/>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8BE"/>
    <w:rsid w:val="003C48EB"/>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08"/>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429"/>
    <w:rsid w:val="003D3521"/>
    <w:rsid w:val="003D3817"/>
    <w:rsid w:val="003D3D68"/>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D7D30"/>
    <w:rsid w:val="003E00BB"/>
    <w:rsid w:val="003E02EA"/>
    <w:rsid w:val="003E059F"/>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3DB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61C"/>
    <w:rsid w:val="003F08F8"/>
    <w:rsid w:val="003F09C1"/>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5BE4"/>
    <w:rsid w:val="003F5F93"/>
    <w:rsid w:val="003F693C"/>
    <w:rsid w:val="003F6D88"/>
    <w:rsid w:val="003F7176"/>
    <w:rsid w:val="003F7287"/>
    <w:rsid w:val="003F737F"/>
    <w:rsid w:val="003F7856"/>
    <w:rsid w:val="003F7AF8"/>
    <w:rsid w:val="003F7BE6"/>
    <w:rsid w:val="00400A7C"/>
    <w:rsid w:val="00400ABE"/>
    <w:rsid w:val="00400FB5"/>
    <w:rsid w:val="00400FC6"/>
    <w:rsid w:val="00400FFC"/>
    <w:rsid w:val="00401277"/>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3DE1"/>
    <w:rsid w:val="00404333"/>
    <w:rsid w:val="0040465B"/>
    <w:rsid w:val="004047C0"/>
    <w:rsid w:val="00404804"/>
    <w:rsid w:val="0040489B"/>
    <w:rsid w:val="00404A11"/>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5BC"/>
    <w:rsid w:val="00406843"/>
    <w:rsid w:val="00406B83"/>
    <w:rsid w:val="00406C50"/>
    <w:rsid w:val="00406C57"/>
    <w:rsid w:val="00406F6D"/>
    <w:rsid w:val="004070CF"/>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16B"/>
    <w:rsid w:val="00414230"/>
    <w:rsid w:val="004144F2"/>
    <w:rsid w:val="0041459B"/>
    <w:rsid w:val="004146B5"/>
    <w:rsid w:val="00414782"/>
    <w:rsid w:val="00414B95"/>
    <w:rsid w:val="00414DB2"/>
    <w:rsid w:val="00414DC8"/>
    <w:rsid w:val="00414E8B"/>
    <w:rsid w:val="00414F58"/>
    <w:rsid w:val="004152F9"/>
    <w:rsid w:val="0041561D"/>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1D"/>
    <w:rsid w:val="00421DEC"/>
    <w:rsid w:val="00422005"/>
    <w:rsid w:val="00422077"/>
    <w:rsid w:val="004220E2"/>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8A7"/>
    <w:rsid w:val="00426E5F"/>
    <w:rsid w:val="00426FCF"/>
    <w:rsid w:val="00427155"/>
    <w:rsid w:val="0042719A"/>
    <w:rsid w:val="0042734B"/>
    <w:rsid w:val="0042736A"/>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BB5"/>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9D6"/>
    <w:rsid w:val="00437A77"/>
    <w:rsid w:val="00437AAE"/>
    <w:rsid w:val="00437B53"/>
    <w:rsid w:val="00437B82"/>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51E"/>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328"/>
    <w:rsid w:val="00447359"/>
    <w:rsid w:val="004476C3"/>
    <w:rsid w:val="004477CD"/>
    <w:rsid w:val="004501F6"/>
    <w:rsid w:val="004502D7"/>
    <w:rsid w:val="00450495"/>
    <w:rsid w:val="00450D86"/>
    <w:rsid w:val="00450EFE"/>
    <w:rsid w:val="00451357"/>
    <w:rsid w:val="004514F2"/>
    <w:rsid w:val="00451673"/>
    <w:rsid w:val="004518E2"/>
    <w:rsid w:val="00451968"/>
    <w:rsid w:val="004519BF"/>
    <w:rsid w:val="004520A6"/>
    <w:rsid w:val="00452561"/>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78D"/>
    <w:rsid w:val="00455891"/>
    <w:rsid w:val="00455892"/>
    <w:rsid w:val="0045604D"/>
    <w:rsid w:val="004560EA"/>
    <w:rsid w:val="004563D8"/>
    <w:rsid w:val="00456792"/>
    <w:rsid w:val="004567A1"/>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757"/>
    <w:rsid w:val="00465B3F"/>
    <w:rsid w:val="00465C06"/>
    <w:rsid w:val="00465C2D"/>
    <w:rsid w:val="00465E29"/>
    <w:rsid w:val="00465E47"/>
    <w:rsid w:val="00465E89"/>
    <w:rsid w:val="004662A6"/>
    <w:rsid w:val="0046633C"/>
    <w:rsid w:val="004664F0"/>
    <w:rsid w:val="00466A67"/>
    <w:rsid w:val="00466BD8"/>
    <w:rsid w:val="0046700B"/>
    <w:rsid w:val="00467346"/>
    <w:rsid w:val="00467884"/>
    <w:rsid w:val="004701D7"/>
    <w:rsid w:val="00470285"/>
    <w:rsid w:val="0047048A"/>
    <w:rsid w:val="00470799"/>
    <w:rsid w:val="00470CD0"/>
    <w:rsid w:val="00470D03"/>
    <w:rsid w:val="00470EEA"/>
    <w:rsid w:val="00471A0B"/>
    <w:rsid w:val="00471F7A"/>
    <w:rsid w:val="00471FD5"/>
    <w:rsid w:val="004720F7"/>
    <w:rsid w:val="00472566"/>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1D2C"/>
    <w:rsid w:val="004820B8"/>
    <w:rsid w:val="004823E9"/>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5C3"/>
    <w:rsid w:val="0049099D"/>
    <w:rsid w:val="004909C8"/>
    <w:rsid w:val="00490D14"/>
    <w:rsid w:val="004913A8"/>
    <w:rsid w:val="00491835"/>
    <w:rsid w:val="00491985"/>
    <w:rsid w:val="004919AF"/>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C16"/>
    <w:rsid w:val="00494D0A"/>
    <w:rsid w:val="00494F27"/>
    <w:rsid w:val="00495033"/>
    <w:rsid w:val="00495118"/>
    <w:rsid w:val="00495157"/>
    <w:rsid w:val="004953FE"/>
    <w:rsid w:val="00495514"/>
    <w:rsid w:val="0049583A"/>
    <w:rsid w:val="004958D1"/>
    <w:rsid w:val="00495917"/>
    <w:rsid w:val="00496174"/>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93"/>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4F30"/>
    <w:rsid w:val="004A50DE"/>
    <w:rsid w:val="004A55DD"/>
    <w:rsid w:val="004A6193"/>
    <w:rsid w:val="004A62A0"/>
    <w:rsid w:val="004A671A"/>
    <w:rsid w:val="004A68EB"/>
    <w:rsid w:val="004A6AA3"/>
    <w:rsid w:val="004A6B90"/>
    <w:rsid w:val="004A6F98"/>
    <w:rsid w:val="004A6FB6"/>
    <w:rsid w:val="004A7749"/>
    <w:rsid w:val="004B030C"/>
    <w:rsid w:val="004B03E6"/>
    <w:rsid w:val="004B06A5"/>
    <w:rsid w:val="004B0C5C"/>
    <w:rsid w:val="004B0E52"/>
    <w:rsid w:val="004B107F"/>
    <w:rsid w:val="004B1273"/>
    <w:rsid w:val="004B150C"/>
    <w:rsid w:val="004B1C19"/>
    <w:rsid w:val="004B1F2B"/>
    <w:rsid w:val="004B2A2E"/>
    <w:rsid w:val="004B2A85"/>
    <w:rsid w:val="004B2AD8"/>
    <w:rsid w:val="004B2D12"/>
    <w:rsid w:val="004B2EBD"/>
    <w:rsid w:val="004B3166"/>
    <w:rsid w:val="004B33AB"/>
    <w:rsid w:val="004B356F"/>
    <w:rsid w:val="004B3644"/>
    <w:rsid w:val="004B378A"/>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B0"/>
    <w:rsid w:val="004C2F1E"/>
    <w:rsid w:val="004C2FEF"/>
    <w:rsid w:val="004C3305"/>
    <w:rsid w:val="004C33B3"/>
    <w:rsid w:val="004C3873"/>
    <w:rsid w:val="004C38BA"/>
    <w:rsid w:val="004C3B11"/>
    <w:rsid w:val="004C3CB9"/>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9"/>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9E9"/>
    <w:rsid w:val="004D1A4E"/>
    <w:rsid w:val="004D1E5A"/>
    <w:rsid w:val="004D1F32"/>
    <w:rsid w:val="004D215F"/>
    <w:rsid w:val="004D22C9"/>
    <w:rsid w:val="004D27A6"/>
    <w:rsid w:val="004D29FA"/>
    <w:rsid w:val="004D2B3D"/>
    <w:rsid w:val="004D2CD8"/>
    <w:rsid w:val="004D3061"/>
    <w:rsid w:val="004D3348"/>
    <w:rsid w:val="004D3A19"/>
    <w:rsid w:val="004D3B51"/>
    <w:rsid w:val="004D403A"/>
    <w:rsid w:val="004D437D"/>
    <w:rsid w:val="004D4481"/>
    <w:rsid w:val="004D4AD6"/>
    <w:rsid w:val="004D4CF1"/>
    <w:rsid w:val="004D4FD5"/>
    <w:rsid w:val="004D504E"/>
    <w:rsid w:val="004D53F2"/>
    <w:rsid w:val="004D5415"/>
    <w:rsid w:val="004D54A5"/>
    <w:rsid w:val="004D57BF"/>
    <w:rsid w:val="004D58F7"/>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D7FA6"/>
    <w:rsid w:val="004E01AE"/>
    <w:rsid w:val="004E04E2"/>
    <w:rsid w:val="004E05A5"/>
    <w:rsid w:val="004E05CF"/>
    <w:rsid w:val="004E065F"/>
    <w:rsid w:val="004E08F3"/>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7BF"/>
    <w:rsid w:val="004F0B77"/>
    <w:rsid w:val="004F0BA3"/>
    <w:rsid w:val="004F0CC8"/>
    <w:rsid w:val="004F130D"/>
    <w:rsid w:val="004F13E0"/>
    <w:rsid w:val="004F1562"/>
    <w:rsid w:val="004F1717"/>
    <w:rsid w:val="004F1BF5"/>
    <w:rsid w:val="004F1E2D"/>
    <w:rsid w:val="004F2018"/>
    <w:rsid w:val="004F2123"/>
    <w:rsid w:val="004F2273"/>
    <w:rsid w:val="004F25DB"/>
    <w:rsid w:val="004F26CA"/>
    <w:rsid w:val="004F28FE"/>
    <w:rsid w:val="004F29EA"/>
    <w:rsid w:val="004F2E2D"/>
    <w:rsid w:val="004F3359"/>
    <w:rsid w:val="004F3584"/>
    <w:rsid w:val="004F3697"/>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59E"/>
    <w:rsid w:val="005026E9"/>
    <w:rsid w:val="00502B71"/>
    <w:rsid w:val="00502C62"/>
    <w:rsid w:val="00502F84"/>
    <w:rsid w:val="00503063"/>
    <w:rsid w:val="0050319A"/>
    <w:rsid w:val="0050319C"/>
    <w:rsid w:val="00503212"/>
    <w:rsid w:val="0050321E"/>
    <w:rsid w:val="00503EC0"/>
    <w:rsid w:val="00503F0F"/>
    <w:rsid w:val="0050400F"/>
    <w:rsid w:val="00504060"/>
    <w:rsid w:val="00504360"/>
    <w:rsid w:val="005045A1"/>
    <w:rsid w:val="005049D8"/>
    <w:rsid w:val="00504D10"/>
    <w:rsid w:val="00505169"/>
    <w:rsid w:val="005053A7"/>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0EEB"/>
    <w:rsid w:val="005113D4"/>
    <w:rsid w:val="0051147C"/>
    <w:rsid w:val="0051153C"/>
    <w:rsid w:val="00511B6C"/>
    <w:rsid w:val="00511C47"/>
    <w:rsid w:val="00511E63"/>
    <w:rsid w:val="00511E7A"/>
    <w:rsid w:val="00511FD5"/>
    <w:rsid w:val="00511FFE"/>
    <w:rsid w:val="005121E9"/>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7DE"/>
    <w:rsid w:val="00516856"/>
    <w:rsid w:val="00516921"/>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1B56"/>
    <w:rsid w:val="005221B8"/>
    <w:rsid w:val="005222A9"/>
    <w:rsid w:val="005223B5"/>
    <w:rsid w:val="00522525"/>
    <w:rsid w:val="005227C3"/>
    <w:rsid w:val="00522CB7"/>
    <w:rsid w:val="005230F3"/>
    <w:rsid w:val="005232CE"/>
    <w:rsid w:val="005237AF"/>
    <w:rsid w:val="0052390C"/>
    <w:rsid w:val="005239A5"/>
    <w:rsid w:val="00523ECD"/>
    <w:rsid w:val="00523F28"/>
    <w:rsid w:val="00523FD2"/>
    <w:rsid w:val="00524357"/>
    <w:rsid w:val="00524397"/>
    <w:rsid w:val="005244CC"/>
    <w:rsid w:val="005247C5"/>
    <w:rsid w:val="00524852"/>
    <w:rsid w:val="00524B6F"/>
    <w:rsid w:val="00524C23"/>
    <w:rsid w:val="00524DA9"/>
    <w:rsid w:val="00524DB8"/>
    <w:rsid w:val="00524EB5"/>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183"/>
    <w:rsid w:val="00547874"/>
    <w:rsid w:val="00550108"/>
    <w:rsid w:val="005502DC"/>
    <w:rsid w:val="005503A1"/>
    <w:rsid w:val="0055049C"/>
    <w:rsid w:val="00550B17"/>
    <w:rsid w:val="00550C46"/>
    <w:rsid w:val="00550CC2"/>
    <w:rsid w:val="005512F8"/>
    <w:rsid w:val="00551928"/>
    <w:rsid w:val="00551E4E"/>
    <w:rsid w:val="005521AB"/>
    <w:rsid w:val="005522EE"/>
    <w:rsid w:val="005523C2"/>
    <w:rsid w:val="00552434"/>
    <w:rsid w:val="00552523"/>
    <w:rsid w:val="005525E7"/>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4E"/>
    <w:rsid w:val="005554AD"/>
    <w:rsid w:val="00555660"/>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A2"/>
    <w:rsid w:val="005606FD"/>
    <w:rsid w:val="005608EA"/>
    <w:rsid w:val="00560946"/>
    <w:rsid w:val="00560C3D"/>
    <w:rsid w:val="00561373"/>
    <w:rsid w:val="0056165F"/>
    <w:rsid w:val="00561839"/>
    <w:rsid w:val="00561A59"/>
    <w:rsid w:val="00561C96"/>
    <w:rsid w:val="00561CB7"/>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3D9"/>
    <w:rsid w:val="00565554"/>
    <w:rsid w:val="00565916"/>
    <w:rsid w:val="005659B2"/>
    <w:rsid w:val="00565E62"/>
    <w:rsid w:val="00565FE5"/>
    <w:rsid w:val="00566092"/>
    <w:rsid w:val="00566207"/>
    <w:rsid w:val="00566599"/>
    <w:rsid w:val="005666C9"/>
    <w:rsid w:val="0056688C"/>
    <w:rsid w:val="0056688D"/>
    <w:rsid w:val="00566A29"/>
    <w:rsid w:val="00566DF3"/>
    <w:rsid w:val="005670F0"/>
    <w:rsid w:val="0056753C"/>
    <w:rsid w:val="005676FF"/>
    <w:rsid w:val="005679A0"/>
    <w:rsid w:val="00567A81"/>
    <w:rsid w:val="00567C6A"/>
    <w:rsid w:val="00567D73"/>
    <w:rsid w:val="005700CD"/>
    <w:rsid w:val="00570B24"/>
    <w:rsid w:val="00570E24"/>
    <w:rsid w:val="00570E47"/>
    <w:rsid w:val="00570EDF"/>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5FFD"/>
    <w:rsid w:val="00576129"/>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0F64"/>
    <w:rsid w:val="005810E8"/>
    <w:rsid w:val="00582012"/>
    <w:rsid w:val="00582031"/>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622"/>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8B9"/>
    <w:rsid w:val="0059090F"/>
    <w:rsid w:val="00590AE5"/>
    <w:rsid w:val="00590BB9"/>
    <w:rsid w:val="00590CE5"/>
    <w:rsid w:val="00590D01"/>
    <w:rsid w:val="00590D9F"/>
    <w:rsid w:val="00590E7C"/>
    <w:rsid w:val="00590F0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C8C"/>
    <w:rsid w:val="005A0D15"/>
    <w:rsid w:val="005A0EF1"/>
    <w:rsid w:val="005A0FC4"/>
    <w:rsid w:val="005A13E7"/>
    <w:rsid w:val="005A143C"/>
    <w:rsid w:val="005A18B4"/>
    <w:rsid w:val="005A1A56"/>
    <w:rsid w:val="005A1BEF"/>
    <w:rsid w:val="005A1C8E"/>
    <w:rsid w:val="005A1E71"/>
    <w:rsid w:val="005A2097"/>
    <w:rsid w:val="005A2169"/>
    <w:rsid w:val="005A23F7"/>
    <w:rsid w:val="005A2A95"/>
    <w:rsid w:val="005A2B02"/>
    <w:rsid w:val="005A2C06"/>
    <w:rsid w:val="005A3208"/>
    <w:rsid w:val="005A337F"/>
    <w:rsid w:val="005A3498"/>
    <w:rsid w:val="005A3BD2"/>
    <w:rsid w:val="005A3D40"/>
    <w:rsid w:val="005A42EC"/>
    <w:rsid w:val="005A444D"/>
    <w:rsid w:val="005A4AAA"/>
    <w:rsid w:val="005A52F9"/>
    <w:rsid w:val="005A581E"/>
    <w:rsid w:val="005A5A7F"/>
    <w:rsid w:val="005A5AF0"/>
    <w:rsid w:val="005A5B91"/>
    <w:rsid w:val="005A5FE1"/>
    <w:rsid w:val="005A61B9"/>
    <w:rsid w:val="005A669A"/>
    <w:rsid w:val="005A677E"/>
    <w:rsid w:val="005A6CF9"/>
    <w:rsid w:val="005A6F2E"/>
    <w:rsid w:val="005A6FA3"/>
    <w:rsid w:val="005A7091"/>
    <w:rsid w:val="005A70EE"/>
    <w:rsid w:val="005A710F"/>
    <w:rsid w:val="005A72FD"/>
    <w:rsid w:val="005A7421"/>
    <w:rsid w:val="005A7569"/>
    <w:rsid w:val="005A7709"/>
    <w:rsid w:val="005A779B"/>
    <w:rsid w:val="005A7C6E"/>
    <w:rsid w:val="005B014B"/>
    <w:rsid w:val="005B0726"/>
    <w:rsid w:val="005B083D"/>
    <w:rsid w:val="005B08B8"/>
    <w:rsid w:val="005B0C78"/>
    <w:rsid w:val="005B0DB2"/>
    <w:rsid w:val="005B15D8"/>
    <w:rsid w:val="005B18E8"/>
    <w:rsid w:val="005B1B80"/>
    <w:rsid w:val="005B1BE2"/>
    <w:rsid w:val="005B1EB0"/>
    <w:rsid w:val="005B235D"/>
    <w:rsid w:val="005B23D5"/>
    <w:rsid w:val="005B242B"/>
    <w:rsid w:val="005B2515"/>
    <w:rsid w:val="005B2A14"/>
    <w:rsid w:val="005B2B72"/>
    <w:rsid w:val="005B2D34"/>
    <w:rsid w:val="005B30E5"/>
    <w:rsid w:val="005B3108"/>
    <w:rsid w:val="005B3146"/>
    <w:rsid w:val="005B31C4"/>
    <w:rsid w:val="005B325E"/>
    <w:rsid w:val="005B334A"/>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2E8"/>
    <w:rsid w:val="005B5429"/>
    <w:rsid w:val="005B549A"/>
    <w:rsid w:val="005B5564"/>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27C"/>
    <w:rsid w:val="005C03A4"/>
    <w:rsid w:val="005C0421"/>
    <w:rsid w:val="005C088B"/>
    <w:rsid w:val="005C0954"/>
    <w:rsid w:val="005C0B7A"/>
    <w:rsid w:val="005C0B90"/>
    <w:rsid w:val="005C0E08"/>
    <w:rsid w:val="005C0FBC"/>
    <w:rsid w:val="005C1464"/>
    <w:rsid w:val="005C15DB"/>
    <w:rsid w:val="005C16FC"/>
    <w:rsid w:val="005C1C73"/>
    <w:rsid w:val="005C2507"/>
    <w:rsid w:val="005C2767"/>
    <w:rsid w:val="005C2E72"/>
    <w:rsid w:val="005C343E"/>
    <w:rsid w:val="005C384E"/>
    <w:rsid w:val="005C3BB2"/>
    <w:rsid w:val="005C3C17"/>
    <w:rsid w:val="005C3DFA"/>
    <w:rsid w:val="005C3ED6"/>
    <w:rsid w:val="005C4013"/>
    <w:rsid w:val="005C411F"/>
    <w:rsid w:val="005C417D"/>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6EE"/>
    <w:rsid w:val="005C66F0"/>
    <w:rsid w:val="005C6AB4"/>
    <w:rsid w:val="005C6EB3"/>
    <w:rsid w:val="005C71FB"/>
    <w:rsid w:val="005C7563"/>
    <w:rsid w:val="005C7763"/>
    <w:rsid w:val="005C7906"/>
    <w:rsid w:val="005C790D"/>
    <w:rsid w:val="005C7A22"/>
    <w:rsid w:val="005C7BF3"/>
    <w:rsid w:val="005D0849"/>
    <w:rsid w:val="005D0959"/>
    <w:rsid w:val="005D0B53"/>
    <w:rsid w:val="005D0E33"/>
    <w:rsid w:val="005D1CC8"/>
    <w:rsid w:val="005D1D8E"/>
    <w:rsid w:val="005D1FF0"/>
    <w:rsid w:val="005D2381"/>
    <w:rsid w:val="005D2569"/>
    <w:rsid w:val="005D2756"/>
    <w:rsid w:val="005D2900"/>
    <w:rsid w:val="005D2C43"/>
    <w:rsid w:val="005D2D7A"/>
    <w:rsid w:val="005D2D88"/>
    <w:rsid w:val="005D3398"/>
    <w:rsid w:val="005D33B4"/>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BA1"/>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70"/>
    <w:rsid w:val="005E2BAA"/>
    <w:rsid w:val="005E2E3C"/>
    <w:rsid w:val="005E35DD"/>
    <w:rsid w:val="005E3716"/>
    <w:rsid w:val="005E3FF5"/>
    <w:rsid w:val="005E411B"/>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486"/>
    <w:rsid w:val="005E677D"/>
    <w:rsid w:val="005E6DD8"/>
    <w:rsid w:val="005E7240"/>
    <w:rsid w:val="005E72A2"/>
    <w:rsid w:val="005E736A"/>
    <w:rsid w:val="005E7555"/>
    <w:rsid w:val="005E77FD"/>
    <w:rsid w:val="005E7895"/>
    <w:rsid w:val="005E78A8"/>
    <w:rsid w:val="005E7BB1"/>
    <w:rsid w:val="005E7C1C"/>
    <w:rsid w:val="005E7CA2"/>
    <w:rsid w:val="005F028F"/>
    <w:rsid w:val="005F0340"/>
    <w:rsid w:val="005F03A7"/>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4C"/>
    <w:rsid w:val="005F3AEE"/>
    <w:rsid w:val="005F3C11"/>
    <w:rsid w:val="005F3D17"/>
    <w:rsid w:val="005F416A"/>
    <w:rsid w:val="005F448A"/>
    <w:rsid w:val="005F4648"/>
    <w:rsid w:val="005F4A08"/>
    <w:rsid w:val="005F4AD7"/>
    <w:rsid w:val="005F4E34"/>
    <w:rsid w:val="005F524F"/>
    <w:rsid w:val="005F5335"/>
    <w:rsid w:val="005F57C4"/>
    <w:rsid w:val="005F5F61"/>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1AC"/>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90C"/>
    <w:rsid w:val="00606A54"/>
    <w:rsid w:val="00607250"/>
    <w:rsid w:val="0060754E"/>
    <w:rsid w:val="006076FA"/>
    <w:rsid w:val="00607836"/>
    <w:rsid w:val="00607B0A"/>
    <w:rsid w:val="00607D6E"/>
    <w:rsid w:val="00607F3B"/>
    <w:rsid w:val="00610438"/>
    <w:rsid w:val="0061049D"/>
    <w:rsid w:val="006104E5"/>
    <w:rsid w:val="00610605"/>
    <w:rsid w:val="0061099C"/>
    <w:rsid w:val="006110D6"/>
    <w:rsid w:val="006111E0"/>
    <w:rsid w:val="00611AD5"/>
    <w:rsid w:val="00611B56"/>
    <w:rsid w:val="00611BBA"/>
    <w:rsid w:val="0061201C"/>
    <w:rsid w:val="00612521"/>
    <w:rsid w:val="00612964"/>
    <w:rsid w:val="0061317A"/>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091"/>
    <w:rsid w:val="0062166B"/>
    <w:rsid w:val="0062193A"/>
    <w:rsid w:val="00621C65"/>
    <w:rsid w:val="00622111"/>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8D0"/>
    <w:rsid w:val="00630CAF"/>
    <w:rsid w:val="00631121"/>
    <w:rsid w:val="006317A5"/>
    <w:rsid w:val="00631A32"/>
    <w:rsid w:val="00631E57"/>
    <w:rsid w:val="00631FEA"/>
    <w:rsid w:val="00632A67"/>
    <w:rsid w:val="00632C77"/>
    <w:rsid w:val="006330A6"/>
    <w:rsid w:val="006332F7"/>
    <w:rsid w:val="00633344"/>
    <w:rsid w:val="0063386F"/>
    <w:rsid w:val="00633AB1"/>
    <w:rsid w:val="00633C06"/>
    <w:rsid w:val="006342FF"/>
    <w:rsid w:val="0063439B"/>
    <w:rsid w:val="006343C3"/>
    <w:rsid w:val="00634984"/>
    <w:rsid w:val="0063503E"/>
    <w:rsid w:val="006350EE"/>
    <w:rsid w:val="00635242"/>
    <w:rsid w:val="00635446"/>
    <w:rsid w:val="006355E5"/>
    <w:rsid w:val="00635774"/>
    <w:rsid w:val="00635BA4"/>
    <w:rsid w:val="00635CFC"/>
    <w:rsid w:val="00635D52"/>
    <w:rsid w:val="00635FF7"/>
    <w:rsid w:val="006362B6"/>
    <w:rsid w:val="00636612"/>
    <w:rsid w:val="00636D8C"/>
    <w:rsid w:val="00636F9F"/>
    <w:rsid w:val="006378A5"/>
    <w:rsid w:val="0063793E"/>
    <w:rsid w:val="00637ABB"/>
    <w:rsid w:val="00637D77"/>
    <w:rsid w:val="00637DA4"/>
    <w:rsid w:val="00637F70"/>
    <w:rsid w:val="00640177"/>
    <w:rsid w:val="00640F71"/>
    <w:rsid w:val="00641078"/>
    <w:rsid w:val="0064128F"/>
    <w:rsid w:val="0064151E"/>
    <w:rsid w:val="0064182B"/>
    <w:rsid w:val="0064188B"/>
    <w:rsid w:val="00641AA7"/>
    <w:rsid w:val="00641ACC"/>
    <w:rsid w:val="00641BFE"/>
    <w:rsid w:val="00641C86"/>
    <w:rsid w:val="00641D7F"/>
    <w:rsid w:val="00641E64"/>
    <w:rsid w:val="00642E9A"/>
    <w:rsid w:val="006431FA"/>
    <w:rsid w:val="006435A8"/>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611"/>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1F2"/>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1B6"/>
    <w:rsid w:val="0065530F"/>
    <w:rsid w:val="0065546C"/>
    <w:rsid w:val="00655492"/>
    <w:rsid w:val="00655618"/>
    <w:rsid w:val="00655872"/>
    <w:rsid w:val="00655A0B"/>
    <w:rsid w:val="00655E28"/>
    <w:rsid w:val="00656355"/>
    <w:rsid w:val="00656562"/>
    <w:rsid w:val="00656B8A"/>
    <w:rsid w:val="00656EE7"/>
    <w:rsid w:val="00657043"/>
    <w:rsid w:val="00657305"/>
    <w:rsid w:val="00657316"/>
    <w:rsid w:val="0065743B"/>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BB2"/>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9D7"/>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780"/>
    <w:rsid w:val="006768CD"/>
    <w:rsid w:val="00676C51"/>
    <w:rsid w:val="00677477"/>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2DBF"/>
    <w:rsid w:val="00683146"/>
    <w:rsid w:val="0068317C"/>
    <w:rsid w:val="0068376C"/>
    <w:rsid w:val="00683D50"/>
    <w:rsid w:val="00683E5B"/>
    <w:rsid w:val="00683FD1"/>
    <w:rsid w:val="00684130"/>
    <w:rsid w:val="00684202"/>
    <w:rsid w:val="00684398"/>
    <w:rsid w:val="006847B0"/>
    <w:rsid w:val="00684A91"/>
    <w:rsid w:val="00684EBC"/>
    <w:rsid w:val="00684FE7"/>
    <w:rsid w:val="00684FFE"/>
    <w:rsid w:val="00685345"/>
    <w:rsid w:val="006855AF"/>
    <w:rsid w:val="00685673"/>
    <w:rsid w:val="00685D29"/>
    <w:rsid w:val="006864EB"/>
    <w:rsid w:val="006865B8"/>
    <w:rsid w:val="00686792"/>
    <w:rsid w:val="006869E4"/>
    <w:rsid w:val="00686FB0"/>
    <w:rsid w:val="00687333"/>
    <w:rsid w:val="006873DB"/>
    <w:rsid w:val="0068783C"/>
    <w:rsid w:val="0068797A"/>
    <w:rsid w:val="006879DC"/>
    <w:rsid w:val="006879E5"/>
    <w:rsid w:val="00687EF8"/>
    <w:rsid w:val="00690452"/>
    <w:rsid w:val="006909C1"/>
    <w:rsid w:val="00690A87"/>
    <w:rsid w:val="00690E91"/>
    <w:rsid w:val="00690F18"/>
    <w:rsid w:val="00690F29"/>
    <w:rsid w:val="006913F8"/>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DCF"/>
    <w:rsid w:val="00694EAA"/>
    <w:rsid w:val="006952A8"/>
    <w:rsid w:val="006956B6"/>
    <w:rsid w:val="006957DD"/>
    <w:rsid w:val="0069586D"/>
    <w:rsid w:val="00695C56"/>
    <w:rsid w:val="006965A6"/>
    <w:rsid w:val="006966A1"/>
    <w:rsid w:val="006966F0"/>
    <w:rsid w:val="0069679A"/>
    <w:rsid w:val="006968E6"/>
    <w:rsid w:val="00697067"/>
    <w:rsid w:val="0069714E"/>
    <w:rsid w:val="00697231"/>
    <w:rsid w:val="00697331"/>
    <w:rsid w:val="006973FA"/>
    <w:rsid w:val="0069750A"/>
    <w:rsid w:val="00697B11"/>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2BA"/>
    <w:rsid w:val="006A353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BB6"/>
    <w:rsid w:val="006A7F4E"/>
    <w:rsid w:val="006A7F6A"/>
    <w:rsid w:val="006B04DC"/>
    <w:rsid w:val="006B0757"/>
    <w:rsid w:val="006B082C"/>
    <w:rsid w:val="006B0DBD"/>
    <w:rsid w:val="006B13AD"/>
    <w:rsid w:val="006B1735"/>
    <w:rsid w:val="006B1819"/>
    <w:rsid w:val="006B1965"/>
    <w:rsid w:val="006B1A81"/>
    <w:rsid w:val="006B1D49"/>
    <w:rsid w:val="006B203E"/>
    <w:rsid w:val="006B2270"/>
    <w:rsid w:val="006B2349"/>
    <w:rsid w:val="006B247D"/>
    <w:rsid w:val="006B29ED"/>
    <w:rsid w:val="006B2C8F"/>
    <w:rsid w:val="006B2EB3"/>
    <w:rsid w:val="006B3144"/>
    <w:rsid w:val="006B3706"/>
    <w:rsid w:val="006B383B"/>
    <w:rsid w:val="006B3848"/>
    <w:rsid w:val="006B3BCF"/>
    <w:rsid w:val="006B3DAD"/>
    <w:rsid w:val="006B3E64"/>
    <w:rsid w:val="006B3F6A"/>
    <w:rsid w:val="006B454C"/>
    <w:rsid w:val="006B4696"/>
    <w:rsid w:val="006B47F9"/>
    <w:rsid w:val="006B4942"/>
    <w:rsid w:val="006B4A4D"/>
    <w:rsid w:val="006B4F22"/>
    <w:rsid w:val="006B5108"/>
    <w:rsid w:val="006B5151"/>
    <w:rsid w:val="006B517E"/>
    <w:rsid w:val="006B5468"/>
    <w:rsid w:val="006B5AF5"/>
    <w:rsid w:val="006B5B2A"/>
    <w:rsid w:val="006B5BE5"/>
    <w:rsid w:val="006B6104"/>
    <w:rsid w:val="006B6722"/>
    <w:rsid w:val="006B69C5"/>
    <w:rsid w:val="006B69E1"/>
    <w:rsid w:val="006B6D93"/>
    <w:rsid w:val="006B6DC2"/>
    <w:rsid w:val="006B73A5"/>
    <w:rsid w:val="006B766F"/>
    <w:rsid w:val="006B7854"/>
    <w:rsid w:val="006B7A0E"/>
    <w:rsid w:val="006B7A76"/>
    <w:rsid w:val="006B7D6C"/>
    <w:rsid w:val="006B7E3E"/>
    <w:rsid w:val="006B7F03"/>
    <w:rsid w:val="006C0006"/>
    <w:rsid w:val="006C0090"/>
    <w:rsid w:val="006C06AD"/>
    <w:rsid w:val="006C07C6"/>
    <w:rsid w:val="006C0B25"/>
    <w:rsid w:val="006C0C3B"/>
    <w:rsid w:val="006C0E56"/>
    <w:rsid w:val="006C1B0D"/>
    <w:rsid w:val="006C200E"/>
    <w:rsid w:val="006C215C"/>
    <w:rsid w:val="006C2892"/>
    <w:rsid w:val="006C2B65"/>
    <w:rsid w:val="006C3605"/>
    <w:rsid w:val="006C38C4"/>
    <w:rsid w:val="006C3AE3"/>
    <w:rsid w:val="006C3E39"/>
    <w:rsid w:val="006C41A5"/>
    <w:rsid w:val="006C42DC"/>
    <w:rsid w:val="006C43D4"/>
    <w:rsid w:val="006C4564"/>
    <w:rsid w:val="006C47A0"/>
    <w:rsid w:val="006C47BA"/>
    <w:rsid w:val="006C4A5C"/>
    <w:rsid w:val="006C4A6D"/>
    <w:rsid w:val="006C4C40"/>
    <w:rsid w:val="006C4CE0"/>
    <w:rsid w:val="006C4D5E"/>
    <w:rsid w:val="006C506E"/>
    <w:rsid w:val="006C5201"/>
    <w:rsid w:val="006C544C"/>
    <w:rsid w:val="006C5B58"/>
    <w:rsid w:val="006C5E60"/>
    <w:rsid w:val="006C6046"/>
    <w:rsid w:val="006C6315"/>
    <w:rsid w:val="006C69F1"/>
    <w:rsid w:val="006C6CB1"/>
    <w:rsid w:val="006C6D92"/>
    <w:rsid w:val="006C7098"/>
    <w:rsid w:val="006C7B1C"/>
    <w:rsid w:val="006C7B1F"/>
    <w:rsid w:val="006C7E49"/>
    <w:rsid w:val="006D02D3"/>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A2D"/>
    <w:rsid w:val="006D4E02"/>
    <w:rsid w:val="006D506B"/>
    <w:rsid w:val="006D5207"/>
    <w:rsid w:val="006D55EC"/>
    <w:rsid w:val="006D5636"/>
    <w:rsid w:val="006D5B67"/>
    <w:rsid w:val="006D5C41"/>
    <w:rsid w:val="006D5D06"/>
    <w:rsid w:val="006D6005"/>
    <w:rsid w:val="006D64AD"/>
    <w:rsid w:val="006D6670"/>
    <w:rsid w:val="006D6980"/>
    <w:rsid w:val="006D6A9E"/>
    <w:rsid w:val="006D6B15"/>
    <w:rsid w:val="006D6C91"/>
    <w:rsid w:val="006D6D78"/>
    <w:rsid w:val="006D6DA3"/>
    <w:rsid w:val="006D703F"/>
    <w:rsid w:val="006D7238"/>
    <w:rsid w:val="006D7459"/>
    <w:rsid w:val="006D74A6"/>
    <w:rsid w:val="006D7571"/>
    <w:rsid w:val="006D7656"/>
    <w:rsid w:val="006D773E"/>
    <w:rsid w:val="006D7818"/>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804"/>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6EC"/>
    <w:rsid w:val="006E7FDF"/>
    <w:rsid w:val="006E7FE7"/>
    <w:rsid w:val="006F01D6"/>
    <w:rsid w:val="006F046B"/>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0EF6"/>
    <w:rsid w:val="007010D2"/>
    <w:rsid w:val="00701241"/>
    <w:rsid w:val="007013CD"/>
    <w:rsid w:val="00701447"/>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A2B"/>
    <w:rsid w:val="00705C1D"/>
    <w:rsid w:val="00705DC4"/>
    <w:rsid w:val="00705E64"/>
    <w:rsid w:val="00705F0E"/>
    <w:rsid w:val="0070652F"/>
    <w:rsid w:val="00706631"/>
    <w:rsid w:val="0070669E"/>
    <w:rsid w:val="00706A4A"/>
    <w:rsid w:val="00706BE8"/>
    <w:rsid w:val="00706E58"/>
    <w:rsid w:val="0070759F"/>
    <w:rsid w:val="00707602"/>
    <w:rsid w:val="007076B0"/>
    <w:rsid w:val="0070774D"/>
    <w:rsid w:val="00707B74"/>
    <w:rsid w:val="00707C7A"/>
    <w:rsid w:val="00707F73"/>
    <w:rsid w:val="0071020C"/>
    <w:rsid w:val="00710296"/>
    <w:rsid w:val="00710310"/>
    <w:rsid w:val="00710395"/>
    <w:rsid w:val="00710955"/>
    <w:rsid w:val="00710BC9"/>
    <w:rsid w:val="00710DC3"/>
    <w:rsid w:val="0071121D"/>
    <w:rsid w:val="007112FD"/>
    <w:rsid w:val="007114CF"/>
    <w:rsid w:val="00711C64"/>
    <w:rsid w:val="0071247D"/>
    <w:rsid w:val="00712495"/>
    <w:rsid w:val="007127FC"/>
    <w:rsid w:val="0071285E"/>
    <w:rsid w:val="00712B22"/>
    <w:rsid w:val="00712B4B"/>
    <w:rsid w:val="00712CB7"/>
    <w:rsid w:val="00712ED9"/>
    <w:rsid w:val="00712F75"/>
    <w:rsid w:val="007130B5"/>
    <w:rsid w:val="00713259"/>
    <w:rsid w:val="00713462"/>
    <w:rsid w:val="00713AAD"/>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6D8E"/>
    <w:rsid w:val="00716EAB"/>
    <w:rsid w:val="00717188"/>
    <w:rsid w:val="007172D0"/>
    <w:rsid w:val="0071741D"/>
    <w:rsid w:val="007174A9"/>
    <w:rsid w:val="00717798"/>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23"/>
    <w:rsid w:val="007244DF"/>
    <w:rsid w:val="007246F4"/>
    <w:rsid w:val="00724A08"/>
    <w:rsid w:val="00724AFC"/>
    <w:rsid w:val="00724F2B"/>
    <w:rsid w:val="00725440"/>
    <w:rsid w:val="0072576C"/>
    <w:rsid w:val="007262EC"/>
    <w:rsid w:val="0072682E"/>
    <w:rsid w:val="007268AF"/>
    <w:rsid w:val="007277CE"/>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4D6A"/>
    <w:rsid w:val="0073516D"/>
    <w:rsid w:val="007355B5"/>
    <w:rsid w:val="007357ED"/>
    <w:rsid w:val="00735A76"/>
    <w:rsid w:val="00735B10"/>
    <w:rsid w:val="007360F7"/>
    <w:rsid w:val="007363AA"/>
    <w:rsid w:val="00736868"/>
    <w:rsid w:val="00736BB3"/>
    <w:rsid w:val="00736CA2"/>
    <w:rsid w:val="00736D99"/>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9A"/>
    <w:rsid w:val="007450CB"/>
    <w:rsid w:val="007452AE"/>
    <w:rsid w:val="00745417"/>
    <w:rsid w:val="00745691"/>
    <w:rsid w:val="00745C5C"/>
    <w:rsid w:val="00745DF5"/>
    <w:rsid w:val="00745E42"/>
    <w:rsid w:val="007461EC"/>
    <w:rsid w:val="0074622F"/>
    <w:rsid w:val="00746408"/>
    <w:rsid w:val="0074650F"/>
    <w:rsid w:val="00746DA4"/>
    <w:rsid w:val="00746FB2"/>
    <w:rsid w:val="00747628"/>
    <w:rsid w:val="00747AD9"/>
    <w:rsid w:val="00747BD3"/>
    <w:rsid w:val="0075015B"/>
    <w:rsid w:val="00750970"/>
    <w:rsid w:val="007509FB"/>
    <w:rsid w:val="00750BE0"/>
    <w:rsid w:val="00750BE5"/>
    <w:rsid w:val="00750C03"/>
    <w:rsid w:val="00750C58"/>
    <w:rsid w:val="00750E46"/>
    <w:rsid w:val="00750E72"/>
    <w:rsid w:val="007515B4"/>
    <w:rsid w:val="007517F7"/>
    <w:rsid w:val="00751A5B"/>
    <w:rsid w:val="00751B5C"/>
    <w:rsid w:val="00751BE1"/>
    <w:rsid w:val="00751FD8"/>
    <w:rsid w:val="007520BC"/>
    <w:rsid w:val="00752329"/>
    <w:rsid w:val="007523A7"/>
    <w:rsid w:val="00752422"/>
    <w:rsid w:val="007524C6"/>
    <w:rsid w:val="007526A0"/>
    <w:rsid w:val="007526C3"/>
    <w:rsid w:val="00752714"/>
    <w:rsid w:val="007532FB"/>
    <w:rsid w:val="0075344E"/>
    <w:rsid w:val="007534DD"/>
    <w:rsid w:val="00753672"/>
    <w:rsid w:val="00753851"/>
    <w:rsid w:val="00753AEB"/>
    <w:rsid w:val="00754F70"/>
    <w:rsid w:val="007550D0"/>
    <w:rsid w:val="007550EC"/>
    <w:rsid w:val="00755303"/>
    <w:rsid w:val="00755513"/>
    <w:rsid w:val="0075581D"/>
    <w:rsid w:val="0075597F"/>
    <w:rsid w:val="00755AF1"/>
    <w:rsid w:val="00755CFF"/>
    <w:rsid w:val="00755D62"/>
    <w:rsid w:val="00756313"/>
    <w:rsid w:val="00756648"/>
    <w:rsid w:val="0075664E"/>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231"/>
    <w:rsid w:val="00762561"/>
    <w:rsid w:val="0076259F"/>
    <w:rsid w:val="007625BB"/>
    <w:rsid w:val="0076263E"/>
    <w:rsid w:val="007626D1"/>
    <w:rsid w:val="00762758"/>
    <w:rsid w:val="00762762"/>
    <w:rsid w:val="007627C8"/>
    <w:rsid w:val="00762B78"/>
    <w:rsid w:val="00762E04"/>
    <w:rsid w:val="00762FA0"/>
    <w:rsid w:val="00763024"/>
    <w:rsid w:val="007634E1"/>
    <w:rsid w:val="0076357C"/>
    <w:rsid w:val="00763857"/>
    <w:rsid w:val="0076421F"/>
    <w:rsid w:val="007643B9"/>
    <w:rsid w:val="007645DB"/>
    <w:rsid w:val="00764772"/>
    <w:rsid w:val="0076489B"/>
    <w:rsid w:val="00764D42"/>
    <w:rsid w:val="00765059"/>
    <w:rsid w:val="0076515A"/>
    <w:rsid w:val="00765587"/>
    <w:rsid w:val="0076559D"/>
    <w:rsid w:val="00765619"/>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15C"/>
    <w:rsid w:val="007725C7"/>
    <w:rsid w:val="00772916"/>
    <w:rsid w:val="00772D00"/>
    <w:rsid w:val="00772E28"/>
    <w:rsid w:val="00772EC0"/>
    <w:rsid w:val="00773399"/>
    <w:rsid w:val="00773AB6"/>
    <w:rsid w:val="00773E09"/>
    <w:rsid w:val="00774269"/>
    <w:rsid w:val="0077433F"/>
    <w:rsid w:val="00774951"/>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CF8"/>
    <w:rsid w:val="00777E9A"/>
    <w:rsid w:val="007801A6"/>
    <w:rsid w:val="0078122D"/>
    <w:rsid w:val="00781375"/>
    <w:rsid w:val="00781456"/>
    <w:rsid w:val="007815F6"/>
    <w:rsid w:val="00781687"/>
    <w:rsid w:val="007819DA"/>
    <w:rsid w:val="00781AD7"/>
    <w:rsid w:val="00781D3A"/>
    <w:rsid w:val="00781DB7"/>
    <w:rsid w:val="00782516"/>
    <w:rsid w:val="00782E5E"/>
    <w:rsid w:val="00783051"/>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40E"/>
    <w:rsid w:val="00790547"/>
    <w:rsid w:val="00790621"/>
    <w:rsid w:val="0079079A"/>
    <w:rsid w:val="00790811"/>
    <w:rsid w:val="0079101D"/>
    <w:rsid w:val="00791857"/>
    <w:rsid w:val="00791884"/>
    <w:rsid w:val="00791977"/>
    <w:rsid w:val="00791DF1"/>
    <w:rsid w:val="0079209F"/>
    <w:rsid w:val="007925C2"/>
    <w:rsid w:val="00792660"/>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4AE"/>
    <w:rsid w:val="007A1542"/>
    <w:rsid w:val="007A1655"/>
    <w:rsid w:val="007A173E"/>
    <w:rsid w:val="007A1915"/>
    <w:rsid w:val="007A19B9"/>
    <w:rsid w:val="007A1A43"/>
    <w:rsid w:val="007A1E8C"/>
    <w:rsid w:val="007A1E95"/>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511"/>
    <w:rsid w:val="007B083A"/>
    <w:rsid w:val="007B08C3"/>
    <w:rsid w:val="007B0DAF"/>
    <w:rsid w:val="007B0E4C"/>
    <w:rsid w:val="007B13BD"/>
    <w:rsid w:val="007B1702"/>
    <w:rsid w:val="007B196C"/>
    <w:rsid w:val="007B1AB2"/>
    <w:rsid w:val="007B1B69"/>
    <w:rsid w:val="007B1D3D"/>
    <w:rsid w:val="007B2521"/>
    <w:rsid w:val="007B2C6D"/>
    <w:rsid w:val="007B2E63"/>
    <w:rsid w:val="007B30D9"/>
    <w:rsid w:val="007B30E7"/>
    <w:rsid w:val="007B32A4"/>
    <w:rsid w:val="007B3D41"/>
    <w:rsid w:val="007B3FFE"/>
    <w:rsid w:val="007B42D5"/>
    <w:rsid w:val="007B4C8D"/>
    <w:rsid w:val="007B4CCA"/>
    <w:rsid w:val="007B50C2"/>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DA8"/>
    <w:rsid w:val="007B6E40"/>
    <w:rsid w:val="007B73EE"/>
    <w:rsid w:val="007B7572"/>
    <w:rsid w:val="007B7A96"/>
    <w:rsid w:val="007C08B2"/>
    <w:rsid w:val="007C08F7"/>
    <w:rsid w:val="007C0D78"/>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2DC9"/>
    <w:rsid w:val="007C30E0"/>
    <w:rsid w:val="007C373C"/>
    <w:rsid w:val="007C3B17"/>
    <w:rsid w:val="007C3E3C"/>
    <w:rsid w:val="007C3EAE"/>
    <w:rsid w:val="007C3EBA"/>
    <w:rsid w:val="007C3FB0"/>
    <w:rsid w:val="007C3FBF"/>
    <w:rsid w:val="007C4008"/>
    <w:rsid w:val="007C42C5"/>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E7A"/>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280"/>
    <w:rsid w:val="007D2385"/>
    <w:rsid w:val="007D261A"/>
    <w:rsid w:val="007D289D"/>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4A1"/>
    <w:rsid w:val="007E08A8"/>
    <w:rsid w:val="007E08DE"/>
    <w:rsid w:val="007E0AD1"/>
    <w:rsid w:val="007E0AE7"/>
    <w:rsid w:val="007E0B5C"/>
    <w:rsid w:val="007E0D90"/>
    <w:rsid w:val="007E0E6F"/>
    <w:rsid w:val="007E0FF2"/>
    <w:rsid w:val="007E1807"/>
    <w:rsid w:val="007E1BF3"/>
    <w:rsid w:val="007E1FAD"/>
    <w:rsid w:val="007E21C0"/>
    <w:rsid w:val="007E235D"/>
    <w:rsid w:val="007E264C"/>
    <w:rsid w:val="007E266E"/>
    <w:rsid w:val="007E2EC1"/>
    <w:rsid w:val="007E343A"/>
    <w:rsid w:val="007E3C23"/>
    <w:rsid w:val="007E4882"/>
    <w:rsid w:val="007E4988"/>
    <w:rsid w:val="007E4D37"/>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7CC"/>
    <w:rsid w:val="007F081B"/>
    <w:rsid w:val="007F096D"/>
    <w:rsid w:val="007F0EB8"/>
    <w:rsid w:val="007F1086"/>
    <w:rsid w:val="007F17EB"/>
    <w:rsid w:val="007F1876"/>
    <w:rsid w:val="007F1948"/>
    <w:rsid w:val="007F1B1D"/>
    <w:rsid w:val="007F2242"/>
    <w:rsid w:val="007F251E"/>
    <w:rsid w:val="007F25CE"/>
    <w:rsid w:val="007F2948"/>
    <w:rsid w:val="007F2975"/>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B41"/>
    <w:rsid w:val="007F4D2D"/>
    <w:rsid w:val="007F4F5D"/>
    <w:rsid w:val="007F509B"/>
    <w:rsid w:val="007F53D6"/>
    <w:rsid w:val="007F543A"/>
    <w:rsid w:val="007F574A"/>
    <w:rsid w:val="007F5CF4"/>
    <w:rsid w:val="007F63D0"/>
    <w:rsid w:val="007F6457"/>
    <w:rsid w:val="007F6872"/>
    <w:rsid w:val="007F6CEA"/>
    <w:rsid w:val="007F70BB"/>
    <w:rsid w:val="007F765D"/>
    <w:rsid w:val="007F7EE5"/>
    <w:rsid w:val="0080008A"/>
    <w:rsid w:val="008002AF"/>
    <w:rsid w:val="00800636"/>
    <w:rsid w:val="00800947"/>
    <w:rsid w:val="00800CA2"/>
    <w:rsid w:val="008012FC"/>
    <w:rsid w:val="00801665"/>
    <w:rsid w:val="00801820"/>
    <w:rsid w:val="00801826"/>
    <w:rsid w:val="008018A6"/>
    <w:rsid w:val="00801B16"/>
    <w:rsid w:val="00801CA1"/>
    <w:rsid w:val="00801CCA"/>
    <w:rsid w:val="00802140"/>
    <w:rsid w:val="0080273E"/>
    <w:rsid w:val="00802D98"/>
    <w:rsid w:val="00802EE7"/>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B40"/>
    <w:rsid w:val="00805C8B"/>
    <w:rsid w:val="00805C9A"/>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07E"/>
    <w:rsid w:val="0081263C"/>
    <w:rsid w:val="00813080"/>
    <w:rsid w:val="008133E2"/>
    <w:rsid w:val="008135E9"/>
    <w:rsid w:val="00813674"/>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22B"/>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DE7"/>
    <w:rsid w:val="00821E84"/>
    <w:rsid w:val="0082254C"/>
    <w:rsid w:val="00822935"/>
    <w:rsid w:val="00822CAB"/>
    <w:rsid w:val="008231A4"/>
    <w:rsid w:val="008232EA"/>
    <w:rsid w:val="008238D2"/>
    <w:rsid w:val="00823B69"/>
    <w:rsid w:val="00823E6F"/>
    <w:rsid w:val="0082460E"/>
    <w:rsid w:val="008247B0"/>
    <w:rsid w:val="00824AA5"/>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4EA"/>
    <w:rsid w:val="0083183C"/>
    <w:rsid w:val="008319EC"/>
    <w:rsid w:val="00831F0F"/>
    <w:rsid w:val="00831F4B"/>
    <w:rsid w:val="00831FEC"/>
    <w:rsid w:val="00832409"/>
    <w:rsid w:val="0083250C"/>
    <w:rsid w:val="008326D0"/>
    <w:rsid w:val="00832957"/>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75B"/>
    <w:rsid w:val="00835CE4"/>
    <w:rsid w:val="00835ECA"/>
    <w:rsid w:val="00836577"/>
    <w:rsid w:val="0083697F"/>
    <w:rsid w:val="00836B86"/>
    <w:rsid w:val="00836F8E"/>
    <w:rsid w:val="008370D0"/>
    <w:rsid w:val="0083763F"/>
    <w:rsid w:val="008377B5"/>
    <w:rsid w:val="008377FC"/>
    <w:rsid w:val="00837D89"/>
    <w:rsid w:val="00837FD2"/>
    <w:rsid w:val="0084017D"/>
    <w:rsid w:val="008402E6"/>
    <w:rsid w:val="00840565"/>
    <w:rsid w:val="008405F8"/>
    <w:rsid w:val="008409E7"/>
    <w:rsid w:val="00840EF1"/>
    <w:rsid w:val="00840FE2"/>
    <w:rsid w:val="0084116F"/>
    <w:rsid w:val="008415C2"/>
    <w:rsid w:val="008416A5"/>
    <w:rsid w:val="00841843"/>
    <w:rsid w:val="0084194A"/>
    <w:rsid w:val="00841B5B"/>
    <w:rsid w:val="00842099"/>
    <w:rsid w:val="008428DC"/>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5FB4"/>
    <w:rsid w:val="0084678F"/>
    <w:rsid w:val="00846960"/>
    <w:rsid w:val="008469A6"/>
    <w:rsid w:val="00846B04"/>
    <w:rsid w:val="00846B20"/>
    <w:rsid w:val="00847196"/>
    <w:rsid w:val="0084720C"/>
    <w:rsid w:val="00847CAA"/>
    <w:rsid w:val="00847F43"/>
    <w:rsid w:val="008501A5"/>
    <w:rsid w:val="008503F1"/>
    <w:rsid w:val="00850C16"/>
    <w:rsid w:val="00850F53"/>
    <w:rsid w:val="00850FCE"/>
    <w:rsid w:val="00851297"/>
    <w:rsid w:val="00851348"/>
    <w:rsid w:val="00851B17"/>
    <w:rsid w:val="00851F94"/>
    <w:rsid w:val="00852019"/>
    <w:rsid w:val="008524A9"/>
    <w:rsid w:val="0085295F"/>
    <w:rsid w:val="00852F1C"/>
    <w:rsid w:val="0085334B"/>
    <w:rsid w:val="00853380"/>
    <w:rsid w:val="008535F0"/>
    <w:rsid w:val="008535FF"/>
    <w:rsid w:val="00853661"/>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5FB2"/>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3AD"/>
    <w:rsid w:val="00861516"/>
    <w:rsid w:val="0086165D"/>
    <w:rsid w:val="008617AF"/>
    <w:rsid w:val="00861833"/>
    <w:rsid w:val="00861853"/>
    <w:rsid w:val="008618B3"/>
    <w:rsid w:val="008619FF"/>
    <w:rsid w:val="00861AE4"/>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9A"/>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3A5C"/>
    <w:rsid w:val="008741A3"/>
    <w:rsid w:val="008741EF"/>
    <w:rsid w:val="0087446A"/>
    <w:rsid w:val="0087537A"/>
    <w:rsid w:val="008756D8"/>
    <w:rsid w:val="008758FA"/>
    <w:rsid w:val="00875B39"/>
    <w:rsid w:val="00875C28"/>
    <w:rsid w:val="00875C42"/>
    <w:rsid w:val="00875DDD"/>
    <w:rsid w:val="00875E14"/>
    <w:rsid w:val="00875EF4"/>
    <w:rsid w:val="00876471"/>
    <w:rsid w:val="00876478"/>
    <w:rsid w:val="00876488"/>
    <w:rsid w:val="008765BF"/>
    <w:rsid w:val="008766D1"/>
    <w:rsid w:val="00876BB6"/>
    <w:rsid w:val="00876D59"/>
    <w:rsid w:val="00876E3C"/>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2AC9"/>
    <w:rsid w:val="00882F36"/>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4F2D"/>
    <w:rsid w:val="0088546D"/>
    <w:rsid w:val="00885B64"/>
    <w:rsid w:val="00885BBC"/>
    <w:rsid w:val="00885E69"/>
    <w:rsid w:val="00885FE8"/>
    <w:rsid w:val="00886035"/>
    <w:rsid w:val="0088607B"/>
    <w:rsid w:val="0088679D"/>
    <w:rsid w:val="00886B1A"/>
    <w:rsid w:val="00886BE6"/>
    <w:rsid w:val="00886E00"/>
    <w:rsid w:val="0088706E"/>
    <w:rsid w:val="008870E2"/>
    <w:rsid w:val="0088760D"/>
    <w:rsid w:val="00887759"/>
    <w:rsid w:val="00887818"/>
    <w:rsid w:val="00887A52"/>
    <w:rsid w:val="00887ACC"/>
    <w:rsid w:val="00887B6A"/>
    <w:rsid w:val="00887CB2"/>
    <w:rsid w:val="00887DDB"/>
    <w:rsid w:val="00890081"/>
    <w:rsid w:val="008900F0"/>
    <w:rsid w:val="0089061F"/>
    <w:rsid w:val="00890A21"/>
    <w:rsid w:val="00890D62"/>
    <w:rsid w:val="00891224"/>
    <w:rsid w:val="00891360"/>
    <w:rsid w:val="008916F2"/>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DC1"/>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801"/>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3F"/>
    <w:rsid w:val="008A505D"/>
    <w:rsid w:val="008A50B3"/>
    <w:rsid w:val="008A51C4"/>
    <w:rsid w:val="008A5388"/>
    <w:rsid w:val="008A5468"/>
    <w:rsid w:val="008A584F"/>
    <w:rsid w:val="008A5BA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A7FE1"/>
    <w:rsid w:val="008B02CB"/>
    <w:rsid w:val="008B0517"/>
    <w:rsid w:val="008B0604"/>
    <w:rsid w:val="008B0697"/>
    <w:rsid w:val="008B07EA"/>
    <w:rsid w:val="008B0AC0"/>
    <w:rsid w:val="008B0E19"/>
    <w:rsid w:val="008B1267"/>
    <w:rsid w:val="008B1355"/>
    <w:rsid w:val="008B1649"/>
    <w:rsid w:val="008B16BB"/>
    <w:rsid w:val="008B1785"/>
    <w:rsid w:val="008B1866"/>
    <w:rsid w:val="008B1C7A"/>
    <w:rsid w:val="008B25D3"/>
    <w:rsid w:val="008B2883"/>
    <w:rsid w:val="008B2B75"/>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992"/>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697"/>
    <w:rsid w:val="008C287C"/>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7B5"/>
    <w:rsid w:val="008C5984"/>
    <w:rsid w:val="008C5F4A"/>
    <w:rsid w:val="008C5F52"/>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470"/>
    <w:rsid w:val="008D35FA"/>
    <w:rsid w:val="008D3E0C"/>
    <w:rsid w:val="008D3F22"/>
    <w:rsid w:val="008D4CC5"/>
    <w:rsid w:val="008D4E00"/>
    <w:rsid w:val="008D4F2B"/>
    <w:rsid w:val="008D5959"/>
    <w:rsid w:val="008D596E"/>
    <w:rsid w:val="008D6049"/>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DE2"/>
    <w:rsid w:val="008D7FC3"/>
    <w:rsid w:val="008E0161"/>
    <w:rsid w:val="008E09C0"/>
    <w:rsid w:val="008E0AD1"/>
    <w:rsid w:val="008E0C8B"/>
    <w:rsid w:val="008E0E76"/>
    <w:rsid w:val="008E122E"/>
    <w:rsid w:val="008E1440"/>
    <w:rsid w:val="008E1453"/>
    <w:rsid w:val="008E1941"/>
    <w:rsid w:val="008E19D7"/>
    <w:rsid w:val="008E1B3F"/>
    <w:rsid w:val="008E1FFE"/>
    <w:rsid w:val="008E203D"/>
    <w:rsid w:val="008E22D4"/>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14A"/>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D75"/>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866"/>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4D4"/>
    <w:rsid w:val="008F65CA"/>
    <w:rsid w:val="008F6759"/>
    <w:rsid w:val="008F68EA"/>
    <w:rsid w:val="008F6ACC"/>
    <w:rsid w:val="008F6F0E"/>
    <w:rsid w:val="008F709A"/>
    <w:rsid w:val="008F73E2"/>
    <w:rsid w:val="008F73F2"/>
    <w:rsid w:val="008F7460"/>
    <w:rsid w:val="008F7749"/>
    <w:rsid w:val="008F7775"/>
    <w:rsid w:val="008F78B7"/>
    <w:rsid w:val="008F7A8B"/>
    <w:rsid w:val="008F7BBC"/>
    <w:rsid w:val="008F7D0C"/>
    <w:rsid w:val="008F7D5F"/>
    <w:rsid w:val="008F7F10"/>
    <w:rsid w:val="00900406"/>
    <w:rsid w:val="0090059F"/>
    <w:rsid w:val="009005C9"/>
    <w:rsid w:val="009006FF"/>
    <w:rsid w:val="009007D0"/>
    <w:rsid w:val="00900840"/>
    <w:rsid w:val="00900902"/>
    <w:rsid w:val="0090095A"/>
    <w:rsid w:val="00900E60"/>
    <w:rsid w:val="00901380"/>
    <w:rsid w:val="0090141A"/>
    <w:rsid w:val="0090149A"/>
    <w:rsid w:val="00901C44"/>
    <w:rsid w:val="00901D20"/>
    <w:rsid w:val="00901D34"/>
    <w:rsid w:val="00901D3D"/>
    <w:rsid w:val="00901ED2"/>
    <w:rsid w:val="0090265F"/>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C55"/>
    <w:rsid w:val="00904D06"/>
    <w:rsid w:val="00904D97"/>
    <w:rsid w:val="009052C0"/>
    <w:rsid w:val="00905C57"/>
    <w:rsid w:val="00905E0A"/>
    <w:rsid w:val="00905F88"/>
    <w:rsid w:val="00905FD6"/>
    <w:rsid w:val="009060D2"/>
    <w:rsid w:val="0090637C"/>
    <w:rsid w:val="009063C6"/>
    <w:rsid w:val="009065F3"/>
    <w:rsid w:val="009069E2"/>
    <w:rsid w:val="00906B4B"/>
    <w:rsid w:val="00906C9A"/>
    <w:rsid w:val="00906FD1"/>
    <w:rsid w:val="00907192"/>
    <w:rsid w:val="00907423"/>
    <w:rsid w:val="00907461"/>
    <w:rsid w:val="00907618"/>
    <w:rsid w:val="00907699"/>
    <w:rsid w:val="00907750"/>
    <w:rsid w:val="009079B3"/>
    <w:rsid w:val="009079F1"/>
    <w:rsid w:val="00907D16"/>
    <w:rsid w:val="009104C9"/>
    <w:rsid w:val="00910925"/>
    <w:rsid w:val="00910B5A"/>
    <w:rsid w:val="00910C18"/>
    <w:rsid w:val="0091160D"/>
    <w:rsid w:val="0091164B"/>
    <w:rsid w:val="00911679"/>
    <w:rsid w:val="009117DB"/>
    <w:rsid w:val="009118DE"/>
    <w:rsid w:val="00911B25"/>
    <w:rsid w:val="00912659"/>
    <w:rsid w:val="00912763"/>
    <w:rsid w:val="00912D8C"/>
    <w:rsid w:val="00913266"/>
    <w:rsid w:val="009135AF"/>
    <w:rsid w:val="00913663"/>
    <w:rsid w:val="009136F0"/>
    <w:rsid w:val="00913790"/>
    <w:rsid w:val="00913933"/>
    <w:rsid w:val="009139D6"/>
    <w:rsid w:val="00913E62"/>
    <w:rsid w:val="0091416B"/>
    <w:rsid w:val="00914382"/>
    <w:rsid w:val="00914608"/>
    <w:rsid w:val="00914EA9"/>
    <w:rsid w:val="00914F8A"/>
    <w:rsid w:val="00915015"/>
    <w:rsid w:val="00915035"/>
    <w:rsid w:val="009150FE"/>
    <w:rsid w:val="009154EA"/>
    <w:rsid w:val="00915508"/>
    <w:rsid w:val="00915585"/>
    <w:rsid w:val="0091558A"/>
    <w:rsid w:val="00915682"/>
    <w:rsid w:val="009156A4"/>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76C"/>
    <w:rsid w:val="00924806"/>
    <w:rsid w:val="00924E2D"/>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2EAA"/>
    <w:rsid w:val="0093334A"/>
    <w:rsid w:val="00933B1E"/>
    <w:rsid w:val="00933CEC"/>
    <w:rsid w:val="00933EB6"/>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938"/>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55"/>
    <w:rsid w:val="0094399F"/>
    <w:rsid w:val="00943A8C"/>
    <w:rsid w:val="00943A97"/>
    <w:rsid w:val="00943D98"/>
    <w:rsid w:val="00943E44"/>
    <w:rsid w:val="00943FFA"/>
    <w:rsid w:val="00944184"/>
    <w:rsid w:val="0094442E"/>
    <w:rsid w:val="0094494F"/>
    <w:rsid w:val="00945245"/>
    <w:rsid w:val="00945703"/>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3D7"/>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747"/>
    <w:rsid w:val="0095589A"/>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4D8"/>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A78"/>
    <w:rsid w:val="00966D35"/>
    <w:rsid w:val="00966F04"/>
    <w:rsid w:val="00967158"/>
    <w:rsid w:val="00967246"/>
    <w:rsid w:val="00967A28"/>
    <w:rsid w:val="00967E63"/>
    <w:rsid w:val="009701ED"/>
    <w:rsid w:val="009702A1"/>
    <w:rsid w:val="0097033D"/>
    <w:rsid w:val="00970402"/>
    <w:rsid w:val="00970655"/>
    <w:rsid w:val="00970974"/>
    <w:rsid w:val="00970A78"/>
    <w:rsid w:val="00970BD5"/>
    <w:rsid w:val="00970BE7"/>
    <w:rsid w:val="00970C01"/>
    <w:rsid w:val="00970D1D"/>
    <w:rsid w:val="00971009"/>
    <w:rsid w:val="0097106A"/>
    <w:rsid w:val="009710E6"/>
    <w:rsid w:val="0097126E"/>
    <w:rsid w:val="009714A4"/>
    <w:rsid w:val="009716CA"/>
    <w:rsid w:val="00971891"/>
    <w:rsid w:val="00971C0D"/>
    <w:rsid w:val="00971F4B"/>
    <w:rsid w:val="009721E9"/>
    <w:rsid w:val="009722C0"/>
    <w:rsid w:val="0097294C"/>
    <w:rsid w:val="009729B9"/>
    <w:rsid w:val="009729D8"/>
    <w:rsid w:val="00972F09"/>
    <w:rsid w:val="009731E2"/>
    <w:rsid w:val="009731EB"/>
    <w:rsid w:val="0097388D"/>
    <w:rsid w:val="00973C05"/>
    <w:rsid w:val="00973C1D"/>
    <w:rsid w:val="00973FC9"/>
    <w:rsid w:val="00974254"/>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77F5F"/>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771"/>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2D5"/>
    <w:rsid w:val="009905EF"/>
    <w:rsid w:val="00990956"/>
    <w:rsid w:val="00990E05"/>
    <w:rsid w:val="00990E91"/>
    <w:rsid w:val="009910A4"/>
    <w:rsid w:val="009911D4"/>
    <w:rsid w:val="009914BB"/>
    <w:rsid w:val="00991788"/>
    <w:rsid w:val="0099191D"/>
    <w:rsid w:val="00991D9D"/>
    <w:rsid w:val="00991FDB"/>
    <w:rsid w:val="0099214A"/>
    <w:rsid w:val="009921A6"/>
    <w:rsid w:val="009921C5"/>
    <w:rsid w:val="00992865"/>
    <w:rsid w:val="00992C26"/>
    <w:rsid w:val="00992E5F"/>
    <w:rsid w:val="00992EA0"/>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2EC"/>
    <w:rsid w:val="009964EE"/>
    <w:rsid w:val="00996785"/>
    <w:rsid w:val="00996C72"/>
    <w:rsid w:val="00996F1C"/>
    <w:rsid w:val="00996F4F"/>
    <w:rsid w:val="0099707A"/>
    <w:rsid w:val="009971B4"/>
    <w:rsid w:val="009973F1"/>
    <w:rsid w:val="009975B7"/>
    <w:rsid w:val="009977F5"/>
    <w:rsid w:val="009A01EC"/>
    <w:rsid w:val="009A027E"/>
    <w:rsid w:val="009A0402"/>
    <w:rsid w:val="009A0F7F"/>
    <w:rsid w:val="009A0FC9"/>
    <w:rsid w:val="009A11AC"/>
    <w:rsid w:val="009A145C"/>
    <w:rsid w:val="009A1873"/>
    <w:rsid w:val="009A1A61"/>
    <w:rsid w:val="009A1D9D"/>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B2"/>
    <w:rsid w:val="009A54E7"/>
    <w:rsid w:val="009A555F"/>
    <w:rsid w:val="009A5616"/>
    <w:rsid w:val="009A58B9"/>
    <w:rsid w:val="009A5BBC"/>
    <w:rsid w:val="009A5D4A"/>
    <w:rsid w:val="009A6064"/>
    <w:rsid w:val="009A621A"/>
    <w:rsid w:val="009A676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2F5"/>
    <w:rsid w:val="009B173D"/>
    <w:rsid w:val="009B18E3"/>
    <w:rsid w:val="009B1C29"/>
    <w:rsid w:val="009B1E85"/>
    <w:rsid w:val="009B2307"/>
    <w:rsid w:val="009B236D"/>
    <w:rsid w:val="009B2560"/>
    <w:rsid w:val="009B2A3B"/>
    <w:rsid w:val="009B2A3D"/>
    <w:rsid w:val="009B2AC9"/>
    <w:rsid w:val="009B2BFC"/>
    <w:rsid w:val="009B2C0B"/>
    <w:rsid w:val="009B2F3B"/>
    <w:rsid w:val="009B322B"/>
    <w:rsid w:val="009B3555"/>
    <w:rsid w:val="009B3749"/>
    <w:rsid w:val="009B3BCB"/>
    <w:rsid w:val="009B4164"/>
    <w:rsid w:val="009B4275"/>
    <w:rsid w:val="009B455A"/>
    <w:rsid w:val="009B4C4B"/>
    <w:rsid w:val="009B4D4B"/>
    <w:rsid w:val="009B5163"/>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9DF"/>
    <w:rsid w:val="009C2AFD"/>
    <w:rsid w:val="009C2B37"/>
    <w:rsid w:val="009C2C5F"/>
    <w:rsid w:val="009C2F59"/>
    <w:rsid w:val="009C2F7C"/>
    <w:rsid w:val="009C318A"/>
    <w:rsid w:val="009C320B"/>
    <w:rsid w:val="009C33E5"/>
    <w:rsid w:val="009C35BF"/>
    <w:rsid w:val="009C36DF"/>
    <w:rsid w:val="009C4F77"/>
    <w:rsid w:val="009C51DB"/>
    <w:rsid w:val="009C5208"/>
    <w:rsid w:val="009C5353"/>
    <w:rsid w:val="009C54AE"/>
    <w:rsid w:val="009C566B"/>
    <w:rsid w:val="009C5907"/>
    <w:rsid w:val="009C5A0C"/>
    <w:rsid w:val="009C5C52"/>
    <w:rsid w:val="009C5CB9"/>
    <w:rsid w:val="009C5CC3"/>
    <w:rsid w:val="009C5F88"/>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C7C"/>
    <w:rsid w:val="009D6DD9"/>
    <w:rsid w:val="009D6E9F"/>
    <w:rsid w:val="009D6F3A"/>
    <w:rsid w:val="009D765F"/>
    <w:rsid w:val="009D77CA"/>
    <w:rsid w:val="009D7AF8"/>
    <w:rsid w:val="009D7B6E"/>
    <w:rsid w:val="009D7BE4"/>
    <w:rsid w:val="009D7C37"/>
    <w:rsid w:val="009D7EDC"/>
    <w:rsid w:val="009E0A3A"/>
    <w:rsid w:val="009E0C76"/>
    <w:rsid w:val="009E0E04"/>
    <w:rsid w:val="009E1182"/>
    <w:rsid w:val="009E122A"/>
    <w:rsid w:val="009E145B"/>
    <w:rsid w:val="009E1C3C"/>
    <w:rsid w:val="009E1C9E"/>
    <w:rsid w:val="009E1FE1"/>
    <w:rsid w:val="009E1FFF"/>
    <w:rsid w:val="009E22B7"/>
    <w:rsid w:val="009E2888"/>
    <w:rsid w:val="009E2A59"/>
    <w:rsid w:val="009E2F44"/>
    <w:rsid w:val="009E32AD"/>
    <w:rsid w:val="009E333E"/>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89"/>
    <w:rsid w:val="009E7AFB"/>
    <w:rsid w:val="009E7C05"/>
    <w:rsid w:val="009E7DBA"/>
    <w:rsid w:val="009F002B"/>
    <w:rsid w:val="009F01A4"/>
    <w:rsid w:val="009F0275"/>
    <w:rsid w:val="009F034F"/>
    <w:rsid w:val="009F0593"/>
    <w:rsid w:val="009F0998"/>
    <w:rsid w:val="009F0C69"/>
    <w:rsid w:val="009F0CDE"/>
    <w:rsid w:val="009F0F7F"/>
    <w:rsid w:val="009F1131"/>
    <w:rsid w:val="009F128F"/>
    <w:rsid w:val="009F14EF"/>
    <w:rsid w:val="009F1575"/>
    <w:rsid w:val="009F157D"/>
    <w:rsid w:val="009F193E"/>
    <w:rsid w:val="009F1B62"/>
    <w:rsid w:val="009F2087"/>
    <w:rsid w:val="009F2155"/>
    <w:rsid w:val="009F23AD"/>
    <w:rsid w:val="009F245C"/>
    <w:rsid w:val="009F24A8"/>
    <w:rsid w:val="009F2860"/>
    <w:rsid w:val="009F28B7"/>
    <w:rsid w:val="009F2919"/>
    <w:rsid w:val="009F2A71"/>
    <w:rsid w:val="009F2E32"/>
    <w:rsid w:val="009F2E60"/>
    <w:rsid w:val="009F2E7F"/>
    <w:rsid w:val="009F2FB2"/>
    <w:rsid w:val="009F359B"/>
    <w:rsid w:val="009F35FC"/>
    <w:rsid w:val="009F3E8B"/>
    <w:rsid w:val="009F3EB3"/>
    <w:rsid w:val="009F3F2B"/>
    <w:rsid w:val="009F3FF9"/>
    <w:rsid w:val="009F43E1"/>
    <w:rsid w:val="009F46EF"/>
    <w:rsid w:val="009F4CE6"/>
    <w:rsid w:val="009F52B0"/>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9F7FDF"/>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998"/>
    <w:rsid w:val="00A03B99"/>
    <w:rsid w:val="00A03F36"/>
    <w:rsid w:val="00A040E1"/>
    <w:rsid w:val="00A042F8"/>
    <w:rsid w:val="00A0432B"/>
    <w:rsid w:val="00A04A07"/>
    <w:rsid w:val="00A04BDB"/>
    <w:rsid w:val="00A04C4D"/>
    <w:rsid w:val="00A04E73"/>
    <w:rsid w:val="00A05789"/>
    <w:rsid w:val="00A0586A"/>
    <w:rsid w:val="00A05951"/>
    <w:rsid w:val="00A063B2"/>
    <w:rsid w:val="00A067D4"/>
    <w:rsid w:val="00A068C9"/>
    <w:rsid w:val="00A06921"/>
    <w:rsid w:val="00A06A5E"/>
    <w:rsid w:val="00A06D49"/>
    <w:rsid w:val="00A07053"/>
    <w:rsid w:val="00A07201"/>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264"/>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0C5"/>
    <w:rsid w:val="00A214EA"/>
    <w:rsid w:val="00A2157E"/>
    <w:rsid w:val="00A215A5"/>
    <w:rsid w:val="00A223D7"/>
    <w:rsid w:val="00A2241F"/>
    <w:rsid w:val="00A2251D"/>
    <w:rsid w:val="00A22CA0"/>
    <w:rsid w:val="00A22EA4"/>
    <w:rsid w:val="00A233F4"/>
    <w:rsid w:val="00A236BA"/>
    <w:rsid w:val="00A23A30"/>
    <w:rsid w:val="00A23CB6"/>
    <w:rsid w:val="00A23CF1"/>
    <w:rsid w:val="00A240D4"/>
    <w:rsid w:val="00A24565"/>
    <w:rsid w:val="00A24C3A"/>
    <w:rsid w:val="00A24F4A"/>
    <w:rsid w:val="00A253E1"/>
    <w:rsid w:val="00A254A8"/>
    <w:rsid w:val="00A2555E"/>
    <w:rsid w:val="00A258CE"/>
    <w:rsid w:val="00A25C01"/>
    <w:rsid w:val="00A25CE3"/>
    <w:rsid w:val="00A2635C"/>
    <w:rsid w:val="00A2669F"/>
    <w:rsid w:val="00A267FE"/>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1C21"/>
    <w:rsid w:val="00A320B1"/>
    <w:rsid w:val="00A328F7"/>
    <w:rsid w:val="00A32A29"/>
    <w:rsid w:val="00A32A9D"/>
    <w:rsid w:val="00A32ABD"/>
    <w:rsid w:val="00A32B0A"/>
    <w:rsid w:val="00A32D01"/>
    <w:rsid w:val="00A32D29"/>
    <w:rsid w:val="00A332F9"/>
    <w:rsid w:val="00A33AF8"/>
    <w:rsid w:val="00A33C96"/>
    <w:rsid w:val="00A33E6D"/>
    <w:rsid w:val="00A33FE1"/>
    <w:rsid w:val="00A340F5"/>
    <w:rsid w:val="00A3416C"/>
    <w:rsid w:val="00A343E2"/>
    <w:rsid w:val="00A344AD"/>
    <w:rsid w:val="00A3478F"/>
    <w:rsid w:val="00A34873"/>
    <w:rsid w:val="00A3493D"/>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4FC"/>
    <w:rsid w:val="00A40601"/>
    <w:rsid w:val="00A40623"/>
    <w:rsid w:val="00A407C4"/>
    <w:rsid w:val="00A40E1A"/>
    <w:rsid w:val="00A40E32"/>
    <w:rsid w:val="00A40EE1"/>
    <w:rsid w:val="00A4118E"/>
    <w:rsid w:val="00A412B1"/>
    <w:rsid w:val="00A413CD"/>
    <w:rsid w:val="00A4184B"/>
    <w:rsid w:val="00A418C3"/>
    <w:rsid w:val="00A418E6"/>
    <w:rsid w:val="00A419A8"/>
    <w:rsid w:val="00A41C9C"/>
    <w:rsid w:val="00A41FD8"/>
    <w:rsid w:val="00A42406"/>
    <w:rsid w:val="00A4258D"/>
    <w:rsid w:val="00A42919"/>
    <w:rsid w:val="00A429EE"/>
    <w:rsid w:val="00A42A73"/>
    <w:rsid w:val="00A4316F"/>
    <w:rsid w:val="00A434E2"/>
    <w:rsid w:val="00A4353A"/>
    <w:rsid w:val="00A43827"/>
    <w:rsid w:val="00A438D8"/>
    <w:rsid w:val="00A4391B"/>
    <w:rsid w:val="00A439FD"/>
    <w:rsid w:val="00A43D7F"/>
    <w:rsid w:val="00A4402D"/>
    <w:rsid w:val="00A4448D"/>
    <w:rsid w:val="00A44512"/>
    <w:rsid w:val="00A448CA"/>
    <w:rsid w:val="00A44F61"/>
    <w:rsid w:val="00A4542C"/>
    <w:rsid w:val="00A456FC"/>
    <w:rsid w:val="00A45E3B"/>
    <w:rsid w:val="00A45E3D"/>
    <w:rsid w:val="00A45EE0"/>
    <w:rsid w:val="00A4624F"/>
    <w:rsid w:val="00A467B6"/>
    <w:rsid w:val="00A46A07"/>
    <w:rsid w:val="00A46B72"/>
    <w:rsid w:val="00A46BBC"/>
    <w:rsid w:val="00A46D4D"/>
    <w:rsid w:val="00A46DA9"/>
    <w:rsid w:val="00A47370"/>
    <w:rsid w:val="00A4738E"/>
    <w:rsid w:val="00A4758B"/>
    <w:rsid w:val="00A475E4"/>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392"/>
    <w:rsid w:val="00A5255B"/>
    <w:rsid w:val="00A5267C"/>
    <w:rsid w:val="00A526F1"/>
    <w:rsid w:val="00A52727"/>
    <w:rsid w:val="00A52A85"/>
    <w:rsid w:val="00A52B3F"/>
    <w:rsid w:val="00A52B85"/>
    <w:rsid w:val="00A530CA"/>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3EEE"/>
    <w:rsid w:val="00A641DD"/>
    <w:rsid w:val="00A643F5"/>
    <w:rsid w:val="00A64441"/>
    <w:rsid w:val="00A644EE"/>
    <w:rsid w:val="00A651C0"/>
    <w:rsid w:val="00A65601"/>
    <w:rsid w:val="00A658C2"/>
    <w:rsid w:val="00A65B3E"/>
    <w:rsid w:val="00A65CA1"/>
    <w:rsid w:val="00A65F93"/>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2A1"/>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857"/>
    <w:rsid w:val="00A7590C"/>
    <w:rsid w:val="00A75950"/>
    <w:rsid w:val="00A759C0"/>
    <w:rsid w:val="00A75AA1"/>
    <w:rsid w:val="00A7610C"/>
    <w:rsid w:val="00A7624D"/>
    <w:rsid w:val="00A762ED"/>
    <w:rsid w:val="00A7681C"/>
    <w:rsid w:val="00A76D44"/>
    <w:rsid w:val="00A76FCE"/>
    <w:rsid w:val="00A772A4"/>
    <w:rsid w:val="00A7736B"/>
    <w:rsid w:val="00A77845"/>
    <w:rsid w:val="00A77855"/>
    <w:rsid w:val="00A77E94"/>
    <w:rsid w:val="00A805C1"/>
    <w:rsid w:val="00A80AB2"/>
    <w:rsid w:val="00A80BA4"/>
    <w:rsid w:val="00A80BFE"/>
    <w:rsid w:val="00A80C7B"/>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269"/>
    <w:rsid w:val="00A853DC"/>
    <w:rsid w:val="00A858F7"/>
    <w:rsid w:val="00A85CCD"/>
    <w:rsid w:val="00A85CE8"/>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581"/>
    <w:rsid w:val="00A90720"/>
    <w:rsid w:val="00A90B3D"/>
    <w:rsid w:val="00A90B87"/>
    <w:rsid w:val="00A90C4C"/>
    <w:rsid w:val="00A90D4D"/>
    <w:rsid w:val="00A90E90"/>
    <w:rsid w:val="00A90FDB"/>
    <w:rsid w:val="00A91233"/>
    <w:rsid w:val="00A919FE"/>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253"/>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B72"/>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32"/>
    <w:rsid w:val="00AA67BA"/>
    <w:rsid w:val="00AA6FDD"/>
    <w:rsid w:val="00AA72FF"/>
    <w:rsid w:val="00AA731F"/>
    <w:rsid w:val="00AA7902"/>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0BA"/>
    <w:rsid w:val="00AB2110"/>
    <w:rsid w:val="00AB22CC"/>
    <w:rsid w:val="00AB261C"/>
    <w:rsid w:val="00AB28A1"/>
    <w:rsid w:val="00AB2B29"/>
    <w:rsid w:val="00AB2D3B"/>
    <w:rsid w:val="00AB3918"/>
    <w:rsid w:val="00AB3A6D"/>
    <w:rsid w:val="00AB3D03"/>
    <w:rsid w:val="00AB40DC"/>
    <w:rsid w:val="00AB47DE"/>
    <w:rsid w:val="00AB4A58"/>
    <w:rsid w:val="00AB4A93"/>
    <w:rsid w:val="00AB4AD2"/>
    <w:rsid w:val="00AB4B62"/>
    <w:rsid w:val="00AB4DFB"/>
    <w:rsid w:val="00AB4FFE"/>
    <w:rsid w:val="00AB55C1"/>
    <w:rsid w:val="00AB5646"/>
    <w:rsid w:val="00AB5CB1"/>
    <w:rsid w:val="00AB5DE7"/>
    <w:rsid w:val="00AB627C"/>
    <w:rsid w:val="00AB62EE"/>
    <w:rsid w:val="00AB64BE"/>
    <w:rsid w:val="00AB69A2"/>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8A6"/>
    <w:rsid w:val="00AC2963"/>
    <w:rsid w:val="00AC2A8F"/>
    <w:rsid w:val="00AC308B"/>
    <w:rsid w:val="00AC3093"/>
    <w:rsid w:val="00AC314A"/>
    <w:rsid w:val="00AC3287"/>
    <w:rsid w:val="00AC359F"/>
    <w:rsid w:val="00AC37DB"/>
    <w:rsid w:val="00AC42B5"/>
    <w:rsid w:val="00AC42E1"/>
    <w:rsid w:val="00AC4496"/>
    <w:rsid w:val="00AC44E0"/>
    <w:rsid w:val="00AC48DA"/>
    <w:rsid w:val="00AC48F1"/>
    <w:rsid w:val="00AC514F"/>
    <w:rsid w:val="00AC516B"/>
    <w:rsid w:val="00AC5217"/>
    <w:rsid w:val="00AC538C"/>
    <w:rsid w:val="00AC5565"/>
    <w:rsid w:val="00AC559C"/>
    <w:rsid w:val="00AC55B9"/>
    <w:rsid w:val="00AC56BA"/>
    <w:rsid w:val="00AC5977"/>
    <w:rsid w:val="00AC5A86"/>
    <w:rsid w:val="00AC5DE1"/>
    <w:rsid w:val="00AC5F4E"/>
    <w:rsid w:val="00AC5FD6"/>
    <w:rsid w:val="00AC6056"/>
    <w:rsid w:val="00AC6394"/>
    <w:rsid w:val="00AC686B"/>
    <w:rsid w:val="00AC68ED"/>
    <w:rsid w:val="00AC6AF5"/>
    <w:rsid w:val="00AC6DF3"/>
    <w:rsid w:val="00AC6F69"/>
    <w:rsid w:val="00AC70C4"/>
    <w:rsid w:val="00AC7617"/>
    <w:rsid w:val="00AC7697"/>
    <w:rsid w:val="00AC7AE6"/>
    <w:rsid w:val="00AD0B12"/>
    <w:rsid w:val="00AD0DB9"/>
    <w:rsid w:val="00AD0EF4"/>
    <w:rsid w:val="00AD0F0D"/>
    <w:rsid w:val="00AD1264"/>
    <w:rsid w:val="00AD13BB"/>
    <w:rsid w:val="00AD1405"/>
    <w:rsid w:val="00AD164C"/>
    <w:rsid w:val="00AD1A2C"/>
    <w:rsid w:val="00AD1BE5"/>
    <w:rsid w:val="00AD1C0E"/>
    <w:rsid w:val="00AD1CA5"/>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581"/>
    <w:rsid w:val="00AD493F"/>
    <w:rsid w:val="00AD4FEC"/>
    <w:rsid w:val="00AD5225"/>
    <w:rsid w:val="00AD5239"/>
    <w:rsid w:val="00AD524E"/>
    <w:rsid w:val="00AD53FD"/>
    <w:rsid w:val="00AD5741"/>
    <w:rsid w:val="00AD57D8"/>
    <w:rsid w:val="00AD598F"/>
    <w:rsid w:val="00AD5A5E"/>
    <w:rsid w:val="00AD5CC6"/>
    <w:rsid w:val="00AD5D8E"/>
    <w:rsid w:val="00AD6646"/>
    <w:rsid w:val="00AD6820"/>
    <w:rsid w:val="00AD685B"/>
    <w:rsid w:val="00AD68F1"/>
    <w:rsid w:val="00AD6BE3"/>
    <w:rsid w:val="00AD6E92"/>
    <w:rsid w:val="00AD709E"/>
    <w:rsid w:val="00AD70AE"/>
    <w:rsid w:val="00AD7146"/>
    <w:rsid w:val="00AD7547"/>
    <w:rsid w:val="00AD7738"/>
    <w:rsid w:val="00AD790F"/>
    <w:rsid w:val="00AE0265"/>
    <w:rsid w:val="00AE02BA"/>
    <w:rsid w:val="00AE03A5"/>
    <w:rsid w:val="00AE0464"/>
    <w:rsid w:val="00AE0C50"/>
    <w:rsid w:val="00AE0CC4"/>
    <w:rsid w:val="00AE0D68"/>
    <w:rsid w:val="00AE0F45"/>
    <w:rsid w:val="00AE107E"/>
    <w:rsid w:val="00AE110D"/>
    <w:rsid w:val="00AE1128"/>
    <w:rsid w:val="00AE12D1"/>
    <w:rsid w:val="00AE1477"/>
    <w:rsid w:val="00AE1B14"/>
    <w:rsid w:val="00AE1C07"/>
    <w:rsid w:val="00AE2024"/>
    <w:rsid w:val="00AE23FC"/>
    <w:rsid w:val="00AE255E"/>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6"/>
    <w:rsid w:val="00AE64DA"/>
    <w:rsid w:val="00AE6572"/>
    <w:rsid w:val="00AE6D3F"/>
    <w:rsid w:val="00AE70D9"/>
    <w:rsid w:val="00AE718C"/>
    <w:rsid w:val="00AE7196"/>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7E6"/>
    <w:rsid w:val="00AF1DF4"/>
    <w:rsid w:val="00AF22D8"/>
    <w:rsid w:val="00AF244C"/>
    <w:rsid w:val="00AF292D"/>
    <w:rsid w:val="00AF2E0E"/>
    <w:rsid w:val="00AF37EA"/>
    <w:rsid w:val="00AF3894"/>
    <w:rsid w:val="00AF3DC1"/>
    <w:rsid w:val="00AF3DC5"/>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5D4"/>
    <w:rsid w:val="00B0086C"/>
    <w:rsid w:val="00B00A62"/>
    <w:rsid w:val="00B00C28"/>
    <w:rsid w:val="00B00D99"/>
    <w:rsid w:val="00B00DDB"/>
    <w:rsid w:val="00B010AB"/>
    <w:rsid w:val="00B01199"/>
    <w:rsid w:val="00B012A3"/>
    <w:rsid w:val="00B013E8"/>
    <w:rsid w:val="00B01938"/>
    <w:rsid w:val="00B01B7D"/>
    <w:rsid w:val="00B01D62"/>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897"/>
    <w:rsid w:val="00B05936"/>
    <w:rsid w:val="00B05A1C"/>
    <w:rsid w:val="00B05A9F"/>
    <w:rsid w:val="00B05AFA"/>
    <w:rsid w:val="00B05F35"/>
    <w:rsid w:val="00B06782"/>
    <w:rsid w:val="00B06967"/>
    <w:rsid w:val="00B06F76"/>
    <w:rsid w:val="00B07089"/>
    <w:rsid w:val="00B071DD"/>
    <w:rsid w:val="00B0731D"/>
    <w:rsid w:val="00B07705"/>
    <w:rsid w:val="00B0778E"/>
    <w:rsid w:val="00B078EE"/>
    <w:rsid w:val="00B07990"/>
    <w:rsid w:val="00B07CD7"/>
    <w:rsid w:val="00B07F31"/>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3A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546"/>
    <w:rsid w:val="00B2665E"/>
    <w:rsid w:val="00B26742"/>
    <w:rsid w:val="00B26A92"/>
    <w:rsid w:val="00B26B46"/>
    <w:rsid w:val="00B26DF6"/>
    <w:rsid w:val="00B27143"/>
    <w:rsid w:val="00B2734A"/>
    <w:rsid w:val="00B2777B"/>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6CF"/>
    <w:rsid w:val="00B317CC"/>
    <w:rsid w:val="00B31C1E"/>
    <w:rsid w:val="00B31E97"/>
    <w:rsid w:val="00B3218B"/>
    <w:rsid w:val="00B321CE"/>
    <w:rsid w:val="00B3236D"/>
    <w:rsid w:val="00B329BE"/>
    <w:rsid w:val="00B329C0"/>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44FB"/>
    <w:rsid w:val="00B35107"/>
    <w:rsid w:val="00B352B5"/>
    <w:rsid w:val="00B3549E"/>
    <w:rsid w:val="00B35635"/>
    <w:rsid w:val="00B35655"/>
    <w:rsid w:val="00B35732"/>
    <w:rsid w:val="00B35AE6"/>
    <w:rsid w:val="00B35B56"/>
    <w:rsid w:val="00B35E39"/>
    <w:rsid w:val="00B35EE3"/>
    <w:rsid w:val="00B36126"/>
    <w:rsid w:val="00B3677D"/>
    <w:rsid w:val="00B36903"/>
    <w:rsid w:val="00B36C16"/>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1DAC"/>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AA4"/>
    <w:rsid w:val="00B47EAA"/>
    <w:rsid w:val="00B47EDD"/>
    <w:rsid w:val="00B47F59"/>
    <w:rsid w:val="00B50730"/>
    <w:rsid w:val="00B508A4"/>
    <w:rsid w:val="00B509A2"/>
    <w:rsid w:val="00B50D7D"/>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0F56"/>
    <w:rsid w:val="00B61338"/>
    <w:rsid w:val="00B61660"/>
    <w:rsid w:val="00B61719"/>
    <w:rsid w:val="00B6187F"/>
    <w:rsid w:val="00B618B1"/>
    <w:rsid w:val="00B61938"/>
    <w:rsid w:val="00B61C45"/>
    <w:rsid w:val="00B61C63"/>
    <w:rsid w:val="00B61ED3"/>
    <w:rsid w:val="00B61F92"/>
    <w:rsid w:val="00B62195"/>
    <w:rsid w:val="00B624C7"/>
    <w:rsid w:val="00B627DF"/>
    <w:rsid w:val="00B62813"/>
    <w:rsid w:val="00B628BB"/>
    <w:rsid w:val="00B62A0E"/>
    <w:rsid w:val="00B62A3F"/>
    <w:rsid w:val="00B62FB5"/>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4D41"/>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9EC"/>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4DBA"/>
    <w:rsid w:val="00B7520D"/>
    <w:rsid w:val="00B75321"/>
    <w:rsid w:val="00B754F7"/>
    <w:rsid w:val="00B755C8"/>
    <w:rsid w:val="00B7581C"/>
    <w:rsid w:val="00B75ABE"/>
    <w:rsid w:val="00B76412"/>
    <w:rsid w:val="00B76498"/>
    <w:rsid w:val="00B76587"/>
    <w:rsid w:val="00B76750"/>
    <w:rsid w:val="00B76C95"/>
    <w:rsid w:val="00B76CE9"/>
    <w:rsid w:val="00B76D72"/>
    <w:rsid w:val="00B7706F"/>
    <w:rsid w:val="00B77103"/>
    <w:rsid w:val="00B7719D"/>
    <w:rsid w:val="00B7729E"/>
    <w:rsid w:val="00B775A2"/>
    <w:rsid w:val="00B77ABC"/>
    <w:rsid w:val="00B77EBB"/>
    <w:rsid w:val="00B80DCC"/>
    <w:rsid w:val="00B80EB7"/>
    <w:rsid w:val="00B810D6"/>
    <w:rsid w:val="00B8190A"/>
    <w:rsid w:val="00B81945"/>
    <w:rsid w:val="00B81B5C"/>
    <w:rsid w:val="00B81D36"/>
    <w:rsid w:val="00B820A6"/>
    <w:rsid w:val="00B82455"/>
    <w:rsid w:val="00B825F7"/>
    <w:rsid w:val="00B825FC"/>
    <w:rsid w:val="00B82C85"/>
    <w:rsid w:val="00B82DC5"/>
    <w:rsid w:val="00B82F23"/>
    <w:rsid w:val="00B83169"/>
    <w:rsid w:val="00B831AE"/>
    <w:rsid w:val="00B83255"/>
    <w:rsid w:val="00B834BE"/>
    <w:rsid w:val="00B835DC"/>
    <w:rsid w:val="00B837D7"/>
    <w:rsid w:val="00B8381D"/>
    <w:rsid w:val="00B83D37"/>
    <w:rsid w:val="00B83FFD"/>
    <w:rsid w:val="00B841C9"/>
    <w:rsid w:val="00B84287"/>
    <w:rsid w:val="00B8451A"/>
    <w:rsid w:val="00B84A56"/>
    <w:rsid w:val="00B84A6A"/>
    <w:rsid w:val="00B85114"/>
    <w:rsid w:val="00B85630"/>
    <w:rsid w:val="00B856B3"/>
    <w:rsid w:val="00B858D4"/>
    <w:rsid w:val="00B859F5"/>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B3C"/>
    <w:rsid w:val="00B92CBE"/>
    <w:rsid w:val="00B92E41"/>
    <w:rsid w:val="00B92EBE"/>
    <w:rsid w:val="00B92F7A"/>
    <w:rsid w:val="00B93267"/>
    <w:rsid w:val="00B93B44"/>
    <w:rsid w:val="00B940F4"/>
    <w:rsid w:val="00B94107"/>
    <w:rsid w:val="00B943B3"/>
    <w:rsid w:val="00B94AD8"/>
    <w:rsid w:val="00B94CB2"/>
    <w:rsid w:val="00B94ECF"/>
    <w:rsid w:val="00B94EFB"/>
    <w:rsid w:val="00B953BA"/>
    <w:rsid w:val="00B955B9"/>
    <w:rsid w:val="00B955BF"/>
    <w:rsid w:val="00B959D1"/>
    <w:rsid w:val="00B962E2"/>
    <w:rsid w:val="00B9639F"/>
    <w:rsid w:val="00B9644D"/>
    <w:rsid w:val="00B96679"/>
    <w:rsid w:val="00B96EE6"/>
    <w:rsid w:val="00B96EEE"/>
    <w:rsid w:val="00B9721D"/>
    <w:rsid w:val="00B9724D"/>
    <w:rsid w:val="00B9791D"/>
    <w:rsid w:val="00B97AE5"/>
    <w:rsid w:val="00BA006F"/>
    <w:rsid w:val="00BA00BD"/>
    <w:rsid w:val="00BA00EC"/>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433"/>
    <w:rsid w:val="00BA3D96"/>
    <w:rsid w:val="00BA3DBE"/>
    <w:rsid w:val="00BA4241"/>
    <w:rsid w:val="00BA429D"/>
    <w:rsid w:val="00BA4A85"/>
    <w:rsid w:val="00BA4B75"/>
    <w:rsid w:val="00BA4C2E"/>
    <w:rsid w:val="00BA55A2"/>
    <w:rsid w:val="00BA584C"/>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BEA"/>
    <w:rsid w:val="00BB5C19"/>
    <w:rsid w:val="00BB5E06"/>
    <w:rsid w:val="00BB5FFB"/>
    <w:rsid w:val="00BB66CD"/>
    <w:rsid w:val="00BB6745"/>
    <w:rsid w:val="00BB68DB"/>
    <w:rsid w:val="00BB6AA2"/>
    <w:rsid w:val="00BB6C00"/>
    <w:rsid w:val="00BB6CFE"/>
    <w:rsid w:val="00BB6FD8"/>
    <w:rsid w:val="00BB7295"/>
    <w:rsid w:val="00BB78BF"/>
    <w:rsid w:val="00BB791D"/>
    <w:rsid w:val="00BB7A25"/>
    <w:rsid w:val="00BB7A4D"/>
    <w:rsid w:val="00BB7ACB"/>
    <w:rsid w:val="00BB7D9B"/>
    <w:rsid w:val="00BB7FF8"/>
    <w:rsid w:val="00BC0189"/>
    <w:rsid w:val="00BC02ED"/>
    <w:rsid w:val="00BC05D3"/>
    <w:rsid w:val="00BC0ABB"/>
    <w:rsid w:val="00BC0B50"/>
    <w:rsid w:val="00BC0D12"/>
    <w:rsid w:val="00BC0DAD"/>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4EF"/>
    <w:rsid w:val="00BC79E6"/>
    <w:rsid w:val="00BC7C0E"/>
    <w:rsid w:val="00BD012E"/>
    <w:rsid w:val="00BD02EA"/>
    <w:rsid w:val="00BD083F"/>
    <w:rsid w:val="00BD0DD7"/>
    <w:rsid w:val="00BD1081"/>
    <w:rsid w:val="00BD1227"/>
    <w:rsid w:val="00BD1312"/>
    <w:rsid w:val="00BD255D"/>
    <w:rsid w:val="00BD2893"/>
    <w:rsid w:val="00BD2EE6"/>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1D6"/>
    <w:rsid w:val="00BD6587"/>
    <w:rsid w:val="00BD69EF"/>
    <w:rsid w:val="00BD6BAD"/>
    <w:rsid w:val="00BD6C62"/>
    <w:rsid w:val="00BD70E3"/>
    <w:rsid w:val="00BD754C"/>
    <w:rsid w:val="00BD767D"/>
    <w:rsid w:val="00BD77A9"/>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80E"/>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9E"/>
    <w:rsid w:val="00BE79DB"/>
    <w:rsid w:val="00BE79E0"/>
    <w:rsid w:val="00BE7C1E"/>
    <w:rsid w:val="00BE7F8E"/>
    <w:rsid w:val="00BF0000"/>
    <w:rsid w:val="00BF07E3"/>
    <w:rsid w:val="00BF093D"/>
    <w:rsid w:val="00BF09DE"/>
    <w:rsid w:val="00BF0C07"/>
    <w:rsid w:val="00BF0C49"/>
    <w:rsid w:val="00BF0CE2"/>
    <w:rsid w:val="00BF10F4"/>
    <w:rsid w:val="00BF1279"/>
    <w:rsid w:val="00BF1B60"/>
    <w:rsid w:val="00BF1BAC"/>
    <w:rsid w:val="00BF1DB1"/>
    <w:rsid w:val="00BF1EB9"/>
    <w:rsid w:val="00BF2240"/>
    <w:rsid w:val="00BF22D3"/>
    <w:rsid w:val="00BF25D3"/>
    <w:rsid w:val="00BF2846"/>
    <w:rsid w:val="00BF2883"/>
    <w:rsid w:val="00BF2A64"/>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6E2"/>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62"/>
    <w:rsid w:val="00C01174"/>
    <w:rsid w:val="00C01551"/>
    <w:rsid w:val="00C016C2"/>
    <w:rsid w:val="00C017A6"/>
    <w:rsid w:val="00C01A8D"/>
    <w:rsid w:val="00C01AF1"/>
    <w:rsid w:val="00C01E0E"/>
    <w:rsid w:val="00C01F78"/>
    <w:rsid w:val="00C024B8"/>
    <w:rsid w:val="00C0271C"/>
    <w:rsid w:val="00C02A76"/>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897"/>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0A8"/>
    <w:rsid w:val="00C132C9"/>
    <w:rsid w:val="00C133F9"/>
    <w:rsid w:val="00C1349A"/>
    <w:rsid w:val="00C137AA"/>
    <w:rsid w:val="00C1384E"/>
    <w:rsid w:val="00C13C6E"/>
    <w:rsid w:val="00C13DA4"/>
    <w:rsid w:val="00C13FA0"/>
    <w:rsid w:val="00C143E9"/>
    <w:rsid w:val="00C14542"/>
    <w:rsid w:val="00C145FC"/>
    <w:rsid w:val="00C14722"/>
    <w:rsid w:val="00C14930"/>
    <w:rsid w:val="00C14972"/>
    <w:rsid w:val="00C14B26"/>
    <w:rsid w:val="00C14FC4"/>
    <w:rsid w:val="00C157A2"/>
    <w:rsid w:val="00C15C10"/>
    <w:rsid w:val="00C15FE3"/>
    <w:rsid w:val="00C1670A"/>
    <w:rsid w:val="00C16A04"/>
    <w:rsid w:val="00C16BFF"/>
    <w:rsid w:val="00C16CAA"/>
    <w:rsid w:val="00C16D0E"/>
    <w:rsid w:val="00C16E63"/>
    <w:rsid w:val="00C175BE"/>
    <w:rsid w:val="00C17623"/>
    <w:rsid w:val="00C17828"/>
    <w:rsid w:val="00C178DB"/>
    <w:rsid w:val="00C17F2F"/>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76"/>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99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4AE"/>
    <w:rsid w:val="00C32DB3"/>
    <w:rsid w:val="00C32F16"/>
    <w:rsid w:val="00C331B1"/>
    <w:rsid w:val="00C3354F"/>
    <w:rsid w:val="00C33830"/>
    <w:rsid w:val="00C33D66"/>
    <w:rsid w:val="00C3403E"/>
    <w:rsid w:val="00C3436C"/>
    <w:rsid w:val="00C34591"/>
    <w:rsid w:val="00C34809"/>
    <w:rsid w:val="00C348C4"/>
    <w:rsid w:val="00C34C17"/>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557"/>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9F8"/>
    <w:rsid w:val="00C45A10"/>
    <w:rsid w:val="00C45A56"/>
    <w:rsid w:val="00C45B88"/>
    <w:rsid w:val="00C45C20"/>
    <w:rsid w:val="00C45E8B"/>
    <w:rsid w:val="00C46109"/>
    <w:rsid w:val="00C4693B"/>
    <w:rsid w:val="00C46C54"/>
    <w:rsid w:val="00C46D22"/>
    <w:rsid w:val="00C46D97"/>
    <w:rsid w:val="00C46FC2"/>
    <w:rsid w:val="00C470CB"/>
    <w:rsid w:val="00C47275"/>
    <w:rsid w:val="00C4727D"/>
    <w:rsid w:val="00C473A1"/>
    <w:rsid w:val="00C4752D"/>
    <w:rsid w:val="00C5004A"/>
    <w:rsid w:val="00C501EA"/>
    <w:rsid w:val="00C50620"/>
    <w:rsid w:val="00C5074A"/>
    <w:rsid w:val="00C50797"/>
    <w:rsid w:val="00C50CE0"/>
    <w:rsid w:val="00C50D29"/>
    <w:rsid w:val="00C50E43"/>
    <w:rsid w:val="00C50ECA"/>
    <w:rsid w:val="00C51163"/>
    <w:rsid w:val="00C514C4"/>
    <w:rsid w:val="00C5177B"/>
    <w:rsid w:val="00C518AE"/>
    <w:rsid w:val="00C51918"/>
    <w:rsid w:val="00C51C76"/>
    <w:rsid w:val="00C51C9E"/>
    <w:rsid w:val="00C51E77"/>
    <w:rsid w:val="00C51FFE"/>
    <w:rsid w:val="00C52224"/>
    <w:rsid w:val="00C527A1"/>
    <w:rsid w:val="00C527F7"/>
    <w:rsid w:val="00C52A65"/>
    <w:rsid w:val="00C52CBF"/>
    <w:rsid w:val="00C52E2D"/>
    <w:rsid w:val="00C52F15"/>
    <w:rsid w:val="00C53167"/>
    <w:rsid w:val="00C533D5"/>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57E3E"/>
    <w:rsid w:val="00C60864"/>
    <w:rsid w:val="00C6101B"/>
    <w:rsid w:val="00C6119E"/>
    <w:rsid w:val="00C61327"/>
    <w:rsid w:val="00C6164C"/>
    <w:rsid w:val="00C61A25"/>
    <w:rsid w:val="00C61F7B"/>
    <w:rsid w:val="00C62100"/>
    <w:rsid w:val="00C62169"/>
    <w:rsid w:val="00C6220F"/>
    <w:rsid w:val="00C623DA"/>
    <w:rsid w:val="00C625F3"/>
    <w:rsid w:val="00C627FD"/>
    <w:rsid w:val="00C62879"/>
    <w:rsid w:val="00C62C24"/>
    <w:rsid w:val="00C62C57"/>
    <w:rsid w:val="00C62E8F"/>
    <w:rsid w:val="00C62F2B"/>
    <w:rsid w:val="00C63011"/>
    <w:rsid w:val="00C634A9"/>
    <w:rsid w:val="00C638AA"/>
    <w:rsid w:val="00C63968"/>
    <w:rsid w:val="00C63E0F"/>
    <w:rsid w:val="00C63E9F"/>
    <w:rsid w:val="00C6403D"/>
    <w:rsid w:val="00C6449D"/>
    <w:rsid w:val="00C644A1"/>
    <w:rsid w:val="00C6477B"/>
    <w:rsid w:val="00C64D32"/>
    <w:rsid w:val="00C64EE7"/>
    <w:rsid w:val="00C653FD"/>
    <w:rsid w:val="00C65851"/>
    <w:rsid w:val="00C65970"/>
    <w:rsid w:val="00C659A9"/>
    <w:rsid w:val="00C65A9D"/>
    <w:rsid w:val="00C65B90"/>
    <w:rsid w:val="00C65BDF"/>
    <w:rsid w:val="00C65F14"/>
    <w:rsid w:val="00C663AA"/>
    <w:rsid w:val="00C66443"/>
    <w:rsid w:val="00C665E0"/>
    <w:rsid w:val="00C6666D"/>
    <w:rsid w:val="00C66BCE"/>
    <w:rsid w:val="00C66EA0"/>
    <w:rsid w:val="00C672F8"/>
    <w:rsid w:val="00C67468"/>
    <w:rsid w:val="00C6767E"/>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EB6"/>
    <w:rsid w:val="00C71F9A"/>
    <w:rsid w:val="00C7210A"/>
    <w:rsid w:val="00C7239D"/>
    <w:rsid w:val="00C72871"/>
    <w:rsid w:val="00C72944"/>
    <w:rsid w:val="00C7296C"/>
    <w:rsid w:val="00C72CC8"/>
    <w:rsid w:val="00C72D86"/>
    <w:rsid w:val="00C72E88"/>
    <w:rsid w:val="00C7331A"/>
    <w:rsid w:val="00C738E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6BB"/>
    <w:rsid w:val="00C77BE4"/>
    <w:rsid w:val="00C77C8A"/>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2FD0"/>
    <w:rsid w:val="00C830C8"/>
    <w:rsid w:val="00C83402"/>
    <w:rsid w:val="00C835E9"/>
    <w:rsid w:val="00C83AE3"/>
    <w:rsid w:val="00C842B2"/>
    <w:rsid w:val="00C8446F"/>
    <w:rsid w:val="00C84620"/>
    <w:rsid w:val="00C848E9"/>
    <w:rsid w:val="00C84A9A"/>
    <w:rsid w:val="00C8524A"/>
    <w:rsid w:val="00C854E2"/>
    <w:rsid w:val="00C854F5"/>
    <w:rsid w:val="00C858DC"/>
    <w:rsid w:val="00C85C17"/>
    <w:rsid w:val="00C85E01"/>
    <w:rsid w:val="00C85F9D"/>
    <w:rsid w:val="00C86422"/>
    <w:rsid w:val="00C86797"/>
    <w:rsid w:val="00C86AC7"/>
    <w:rsid w:val="00C86F72"/>
    <w:rsid w:val="00C87040"/>
    <w:rsid w:val="00C871E4"/>
    <w:rsid w:val="00C8739C"/>
    <w:rsid w:val="00C87CAF"/>
    <w:rsid w:val="00C901E2"/>
    <w:rsid w:val="00C90543"/>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2EB4"/>
    <w:rsid w:val="00C93018"/>
    <w:rsid w:val="00C9306C"/>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3E7"/>
    <w:rsid w:val="00C95D01"/>
    <w:rsid w:val="00C95E6B"/>
    <w:rsid w:val="00C9601F"/>
    <w:rsid w:val="00C96468"/>
    <w:rsid w:val="00C96D0F"/>
    <w:rsid w:val="00C96F47"/>
    <w:rsid w:val="00C972AD"/>
    <w:rsid w:val="00C97416"/>
    <w:rsid w:val="00C97573"/>
    <w:rsid w:val="00C978C5"/>
    <w:rsid w:val="00C97933"/>
    <w:rsid w:val="00C97A4D"/>
    <w:rsid w:val="00C97C67"/>
    <w:rsid w:val="00C97EEC"/>
    <w:rsid w:val="00CA0593"/>
    <w:rsid w:val="00CA11BB"/>
    <w:rsid w:val="00CA1538"/>
    <w:rsid w:val="00CA1ED7"/>
    <w:rsid w:val="00CA1EEB"/>
    <w:rsid w:val="00CA2099"/>
    <w:rsid w:val="00CA2325"/>
    <w:rsid w:val="00CA24AD"/>
    <w:rsid w:val="00CA28CB"/>
    <w:rsid w:val="00CA29CE"/>
    <w:rsid w:val="00CA2A14"/>
    <w:rsid w:val="00CA2E43"/>
    <w:rsid w:val="00CA2FA7"/>
    <w:rsid w:val="00CA2FBB"/>
    <w:rsid w:val="00CA349F"/>
    <w:rsid w:val="00CA362A"/>
    <w:rsid w:val="00CA38D2"/>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3D"/>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1D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6C96"/>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0E75"/>
    <w:rsid w:val="00CC1087"/>
    <w:rsid w:val="00CC144A"/>
    <w:rsid w:val="00CC1642"/>
    <w:rsid w:val="00CC16F7"/>
    <w:rsid w:val="00CC1FE1"/>
    <w:rsid w:val="00CC245B"/>
    <w:rsid w:val="00CC2484"/>
    <w:rsid w:val="00CC268C"/>
    <w:rsid w:val="00CC26F1"/>
    <w:rsid w:val="00CC2C82"/>
    <w:rsid w:val="00CC2E7F"/>
    <w:rsid w:val="00CC3185"/>
    <w:rsid w:val="00CC31F2"/>
    <w:rsid w:val="00CC35C4"/>
    <w:rsid w:val="00CC3AFC"/>
    <w:rsid w:val="00CC41F8"/>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5F1"/>
    <w:rsid w:val="00CC6ABC"/>
    <w:rsid w:val="00CC71CA"/>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71C"/>
    <w:rsid w:val="00CD3C05"/>
    <w:rsid w:val="00CD3C67"/>
    <w:rsid w:val="00CD3F08"/>
    <w:rsid w:val="00CD4904"/>
    <w:rsid w:val="00CD4BE8"/>
    <w:rsid w:val="00CD4E69"/>
    <w:rsid w:val="00CD50DC"/>
    <w:rsid w:val="00CD527C"/>
    <w:rsid w:val="00CD5914"/>
    <w:rsid w:val="00CD59EB"/>
    <w:rsid w:val="00CD5A2E"/>
    <w:rsid w:val="00CD5FCC"/>
    <w:rsid w:val="00CD62C4"/>
    <w:rsid w:val="00CD62FA"/>
    <w:rsid w:val="00CD6465"/>
    <w:rsid w:val="00CD652C"/>
    <w:rsid w:val="00CD65A0"/>
    <w:rsid w:val="00CD6639"/>
    <w:rsid w:val="00CD6AAE"/>
    <w:rsid w:val="00CD6D24"/>
    <w:rsid w:val="00CD6FC5"/>
    <w:rsid w:val="00CD773A"/>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085"/>
    <w:rsid w:val="00CE74DC"/>
    <w:rsid w:val="00CE754B"/>
    <w:rsid w:val="00CE7A2E"/>
    <w:rsid w:val="00CE7A78"/>
    <w:rsid w:val="00CE7B02"/>
    <w:rsid w:val="00CE7C3E"/>
    <w:rsid w:val="00CE7C6B"/>
    <w:rsid w:val="00CE7CA2"/>
    <w:rsid w:val="00CE7D7E"/>
    <w:rsid w:val="00CF039E"/>
    <w:rsid w:val="00CF05D5"/>
    <w:rsid w:val="00CF06C9"/>
    <w:rsid w:val="00CF081E"/>
    <w:rsid w:val="00CF0C16"/>
    <w:rsid w:val="00CF1010"/>
    <w:rsid w:val="00CF11CB"/>
    <w:rsid w:val="00CF1448"/>
    <w:rsid w:val="00CF1813"/>
    <w:rsid w:val="00CF1C0C"/>
    <w:rsid w:val="00CF1C2E"/>
    <w:rsid w:val="00CF1D54"/>
    <w:rsid w:val="00CF1EF7"/>
    <w:rsid w:val="00CF1F07"/>
    <w:rsid w:val="00CF1F4E"/>
    <w:rsid w:val="00CF20A4"/>
    <w:rsid w:val="00CF22B1"/>
    <w:rsid w:val="00CF247F"/>
    <w:rsid w:val="00CF2738"/>
    <w:rsid w:val="00CF27BD"/>
    <w:rsid w:val="00CF2A9C"/>
    <w:rsid w:val="00CF2ACC"/>
    <w:rsid w:val="00CF2CE3"/>
    <w:rsid w:val="00CF2D2A"/>
    <w:rsid w:val="00CF2D8D"/>
    <w:rsid w:val="00CF2ED1"/>
    <w:rsid w:val="00CF3622"/>
    <w:rsid w:val="00CF386D"/>
    <w:rsid w:val="00CF399E"/>
    <w:rsid w:val="00CF4146"/>
    <w:rsid w:val="00CF471F"/>
    <w:rsid w:val="00CF4742"/>
    <w:rsid w:val="00CF4A2A"/>
    <w:rsid w:val="00CF4F20"/>
    <w:rsid w:val="00CF52D6"/>
    <w:rsid w:val="00CF577F"/>
    <w:rsid w:val="00CF5A5E"/>
    <w:rsid w:val="00CF5A81"/>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0FC1"/>
    <w:rsid w:val="00D010A0"/>
    <w:rsid w:val="00D01239"/>
    <w:rsid w:val="00D013A1"/>
    <w:rsid w:val="00D01406"/>
    <w:rsid w:val="00D017C4"/>
    <w:rsid w:val="00D01CAB"/>
    <w:rsid w:val="00D01CCD"/>
    <w:rsid w:val="00D024B7"/>
    <w:rsid w:val="00D0289D"/>
    <w:rsid w:val="00D029AB"/>
    <w:rsid w:val="00D02A29"/>
    <w:rsid w:val="00D02A46"/>
    <w:rsid w:val="00D032BA"/>
    <w:rsid w:val="00D035E3"/>
    <w:rsid w:val="00D039A5"/>
    <w:rsid w:val="00D04209"/>
    <w:rsid w:val="00D04224"/>
    <w:rsid w:val="00D0497D"/>
    <w:rsid w:val="00D04EFA"/>
    <w:rsid w:val="00D04FC4"/>
    <w:rsid w:val="00D056A1"/>
    <w:rsid w:val="00D05743"/>
    <w:rsid w:val="00D05790"/>
    <w:rsid w:val="00D0586C"/>
    <w:rsid w:val="00D059D2"/>
    <w:rsid w:val="00D05ED0"/>
    <w:rsid w:val="00D06063"/>
    <w:rsid w:val="00D061A1"/>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21B"/>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25A"/>
    <w:rsid w:val="00D2051C"/>
    <w:rsid w:val="00D20E5B"/>
    <w:rsid w:val="00D210AA"/>
    <w:rsid w:val="00D21210"/>
    <w:rsid w:val="00D2131F"/>
    <w:rsid w:val="00D2167F"/>
    <w:rsid w:val="00D2190F"/>
    <w:rsid w:val="00D21E1C"/>
    <w:rsid w:val="00D22AB4"/>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3B4"/>
    <w:rsid w:val="00D26420"/>
    <w:rsid w:val="00D269DC"/>
    <w:rsid w:val="00D26C86"/>
    <w:rsid w:val="00D26CCC"/>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73"/>
    <w:rsid w:val="00D323FA"/>
    <w:rsid w:val="00D3280C"/>
    <w:rsid w:val="00D3320D"/>
    <w:rsid w:val="00D33565"/>
    <w:rsid w:val="00D336F2"/>
    <w:rsid w:val="00D33758"/>
    <w:rsid w:val="00D339CF"/>
    <w:rsid w:val="00D33A49"/>
    <w:rsid w:val="00D33BD1"/>
    <w:rsid w:val="00D33E0A"/>
    <w:rsid w:val="00D33EBB"/>
    <w:rsid w:val="00D341FA"/>
    <w:rsid w:val="00D34228"/>
    <w:rsid w:val="00D34377"/>
    <w:rsid w:val="00D34671"/>
    <w:rsid w:val="00D3470D"/>
    <w:rsid w:val="00D34E08"/>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59B"/>
    <w:rsid w:val="00D37805"/>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571"/>
    <w:rsid w:val="00D41AAF"/>
    <w:rsid w:val="00D41E89"/>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994"/>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8B4"/>
    <w:rsid w:val="00D519A4"/>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3D5"/>
    <w:rsid w:val="00D57409"/>
    <w:rsid w:val="00D575F8"/>
    <w:rsid w:val="00D5770D"/>
    <w:rsid w:val="00D577C8"/>
    <w:rsid w:val="00D600FC"/>
    <w:rsid w:val="00D604B4"/>
    <w:rsid w:val="00D6052E"/>
    <w:rsid w:val="00D6059F"/>
    <w:rsid w:val="00D606B1"/>
    <w:rsid w:val="00D60736"/>
    <w:rsid w:val="00D609C0"/>
    <w:rsid w:val="00D60B80"/>
    <w:rsid w:val="00D60F8B"/>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21C"/>
    <w:rsid w:val="00D76726"/>
    <w:rsid w:val="00D76768"/>
    <w:rsid w:val="00D767B2"/>
    <w:rsid w:val="00D76B5A"/>
    <w:rsid w:val="00D7728D"/>
    <w:rsid w:val="00D77837"/>
    <w:rsid w:val="00D77848"/>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CE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2F3"/>
    <w:rsid w:val="00D854CA"/>
    <w:rsid w:val="00D85887"/>
    <w:rsid w:val="00D85A5F"/>
    <w:rsid w:val="00D85B10"/>
    <w:rsid w:val="00D85B35"/>
    <w:rsid w:val="00D85E19"/>
    <w:rsid w:val="00D861A1"/>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32F"/>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1E1"/>
    <w:rsid w:val="00D934C5"/>
    <w:rsid w:val="00D935D1"/>
    <w:rsid w:val="00D9360D"/>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5C"/>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2F00"/>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77"/>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528"/>
    <w:rsid w:val="00DB1585"/>
    <w:rsid w:val="00DB16C9"/>
    <w:rsid w:val="00DB16E7"/>
    <w:rsid w:val="00DB1956"/>
    <w:rsid w:val="00DB19E1"/>
    <w:rsid w:val="00DB1D64"/>
    <w:rsid w:val="00DB1F34"/>
    <w:rsid w:val="00DB2265"/>
    <w:rsid w:val="00DB26CB"/>
    <w:rsid w:val="00DB2703"/>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127"/>
    <w:rsid w:val="00DC0279"/>
    <w:rsid w:val="00DC0400"/>
    <w:rsid w:val="00DC0543"/>
    <w:rsid w:val="00DC0A4E"/>
    <w:rsid w:val="00DC0E96"/>
    <w:rsid w:val="00DC0F82"/>
    <w:rsid w:val="00DC11F6"/>
    <w:rsid w:val="00DC1700"/>
    <w:rsid w:val="00DC1C5F"/>
    <w:rsid w:val="00DC1E78"/>
    <w:rsid w:val="00DC1F86"/>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602"/>
    <w:rsid w:val="00DD77E5"/>
    <w:rsid w:val="00DD7890"/>
    <w:rsid w:val="00DD7C77"/>
    <w:rsid w:val="00DD7DD4"/>
    <w:rsid w:val="00DE130A"/>
    <w:rsid w:val="00DE1741"/>
    <w:rsid w:val="00DE18A4"/>
    <w:rsid w:val="00DE1D9D"/>
    <w:rsid w:val="00DE20E6"/>
    <w:rsid w:val="00DE2130"/>
    <w:rsid w:val="00DE220F"/>
    <w:rsid w:val="00DE2279"/>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9A9"/>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2C5A"/>
    <w:rsid w:val="00DF3117"/>
    <w:rsid w:val="00DF31B6"/>
    <w:rsid w:val="00DF3C33"/>
    <w:rsid w:val="00DF41C6"/>
    <w:rsid w:val="00DF41EB"/>
    <w:rsid w:val="00DF42C7"/>
    <w:rsid w:val="00DF4368"/>
    <w:rsid w:val="00DF44D9"/>
    <w:rsid w:val="00DF4539"/>
    <w:rsid w:val="00DF47AC"/>
    <w:rsid w:val="00DF494C"/>
    <w:rsid w:val="00DF4D04"/>
    <w:rsid w:val="00DF5A57"/>
    <w:rsid w:val="00DF5D3C"/>
    <w:rsid w:val="00DF5D7E"/>
    <w:rsid w:val="00DF6041"/>
    <w:rsid w:val="00DF6092"/>
    <w:rsid w:val="00DF6157"/>
    <w:rsid w:val="00DF641A"/>
    <w:rsid w:val="00DF6464"/>
    <w:rsid w:val="00DF66D5"/>
    <w:rsid w:val="00DF678A"/>
    <w:rsid w:val="00DF68A0"/>
    <w:rsid w:val="00DF693D"/>
    <w:rsid w:val="00DF718B"/>
    <w:rsid w:val="00DF7284"/>
    <w:rsid w:val="00DF72D4"/>
    <w:rsid w:val="00DF7338"/>
    <w:rsid w:val="00DF736D"/>
    <w:rsid w:val="00DF7863"/>
    <w:rsid w:val="00DF7994"/>
    <w:rsid w:val="00DF7CF8"/>
    <w:rsid w:val="00E00186"/>
    <w:rsid w:val="00E0027A"/>
    <w:rsid w:val="00E00468"/>
    <w:rsid w:val="00E00933"/>
    <w:rsid w:val="00E00A40"/>
    <w:rsid w:val="00E00B31"/>
    <w:rsid w:val="00E00C33"/>
    <w:rsid w:val="00E00DC5"/>
    <w:rsid w:val="00E0129D"/>
    <w:rsid w:val="00E015EC"/>
    <w:rsid w:val="00E018BF"/>
    <w:rsid w:val="00E01A30"/>
    <w:rsid w:val="00E01AD5"/>
    <w:rsid w:val="00E01B37"/>
    <w:rsid w:val="00E0211C"/>
    <w:rsid w:val="00E02230"/>
    <w:rsid w:val="00E0288C"/>
    <w:rsid w:val="00E02A0D"/>
    <w:rsid w:val="00E02A6C"/>
    <w:rsid w:val="00E03063"/>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A8B"/>
    <w:rsid w:val="00E06D08"/>
    <w:rsid w:val="00E06DF0"/>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33D"/>
    <w:rsid w:val="00E1449D"/>
    <w:rsid w:val="00E144D2"/>
    <w:rsid w:val="00E1462C"/>
    <w:rsid w:val="00E14E85"/>
    <w:rsid w:val="00E14FC4"/>
    <w:rsid w:val="00E15197"/>
    <w:rsid w:val="00E15654"/>
    <w:rsid w:val="00E15675"/>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2F10"/>
    <w:rsid w:val="00E232AA"/>
    <w:rsid w:val="00E23585"/>
    <w:rsid w:val="00E23BA9"/>
    <w:rsid w:val="00E23BC9"/>
    <w:rsid w:val="00E24176"/>
    <w:rsid w:val="00E24351"/>
    <w:rsid w:val="00E24457"/>
    <w:rsid w:val="00E2468F"/>
    <w:rsid w:val="00E2485E"/>
    <w:rsid w:val="00E2499B"/>
    <w:rsid w:val="00E24B34"/>
    <w:rsid w:val="00E24FCA"/>
    <w:rsid w:val="00E25171"/>
    <w:rsid w:val="00E2536F"/>
    <w:rsid w:val="00E2584F"/>
    <w:rsid w:val="00E2597B"/>
    <w:rsid w:val="00E25F1F"/>
    <w:rsid w:val="00E26117"/>
    <w:rsid w:val="00E26296"/>
    <w:rsid w:val="00E269D4"/>
    <w:rsid w:val="00E26D9D"/>
    <w:rsid w:val="00E26ED4"/>
    <w:rsid w:val="00E26F6D"/>
    <w:rsid w:val="00E27069"/>
    <w:rsid w:val="00E2707F"/>
    <w:rsid w:val="00E271A7"/>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7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9EC"/>
    <w:rsid w:val="00E36B7D"/>
    <w:rsid w:val="00E36D0A"/>
    <w:rsid w:val="00E36F35"/>
    <w:rsid w:val="00E36FD3"/>
    <w:rsid w:val="00E371EE"/>
    <w:rsid w:val="00E3723B"/>
    <w:rsid w:val="00E37329"/>
    <w:rsid w:val="00E37608"/>
    <w:rsid w:val="00E376B2"/>
    <w:rsid w:val="00E37DA8"/>
    <w:rsid w:val="00E402CA"/>
    <w:rsid w:val="00E40392"/>
    <w:rsid w:val="00E4042F"/>
    <w:rsid w:val="00E40ADF"/>
    <w:rsid w:val="00E40E4E"/>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65"/>
    <w:rsid w:val="00E4548E"/>
    <w:rsid w:val="00E4566C"/>
    <w:rsid w:val="00E456DC"/>
    <w:rsid w:val="00E45D03"/>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946"/>
    <w:rsid w:val="00E50E67"/>
    <w:rsid w:val="00E510B0"/>
    <w:rsid w:val="00E51197"/>
    <w:rsid w:val="00E5157D"/>
    <w:rsid w:val="00E51C46"/>
    <w:rsid w:val="00E51EAD"/>
    <w:rsid w:val="00E51ED1"/>
    <w:rsid w:val="00E52A41"/>
    <w:rsid w:val="00E52AAF"/>
    <w:rsid w:val="00E52BF4"/>
    <w:rsid w:val="00E52DE1"/>
    <w:rsid w:val="00E53506"/>
    <w:rsid w:val="00E5372F"/>
    <w:rsid w:val="00E53BC1"/>
    <w:rsid w:val="00E540E9"/>
    <w:rsid w:val="00E549DE"/>
    <w:rsid w:val="00E54C46"/>
    <w:rsid w:val="00E54ED4"/>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A3B"/>
    <w:rsid w:val="00E60B8F"/>
    <w:rsid w:val="00E61114"/>
    <w:rsid w:val="00E61215"/>
    <w:rsid w:val="00E619F2"/>
    <w:rsid w:val="00E61D17"/>
    <w:rsid w:val="00E621EE"/>
    <w:rsid w:val="00E62355"/>
    <w:rsid w:val="00E62372"/>
    <w:rsid w:val="00E627CE"/>
    <w:rsid w:val="00E6307B"/>
    <w:rsid w:val="00E6353F"/>
    <w:rsid w:val="00E638EB"/>
    <w:rsid w:val="00E63BAE"/>
    <w:rsid w:val="00E63D12"/>
    <w:rsid w:val="00E64090"/>
    <w:rsid w:val="00E6436C"/>
    <w:rsid w:val="00E645F0"/>
    <w:rsid w:val="00E64867"/>
    <w:rsid w:val="00E649C4"/>
    <w:rsid w:val="00E64E29"/>
    <w:rsid w:val="00E6529D"/>
    <w:rsid w:val="00E6536C"/>
    <w:rsid w:val="00E654A9"/>
    <w:rsid w:val="00E65751"/>
    <w:rsid w:val="00E65EE2"/>
    <w:rsid w:val="00E66119"/>
    <w:rsid w:val="00E664F5"/>
    <w:rsid w:val="00E6658D"/>
    <w:rsid w:val="00E6665F"/>
    <w:rsid w:val="00E666F5"/>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BE"/>
    <w:rsid w:val="00E71A47"/>
    <w:rsid w:val="00E71F92"/>
    <w:rsid w:val="00E722B7"/>
    <w:rsid w:val="00E7261D"/>
    <w:rsid w:val="00E72C6A"/>
    <w:rsid w:val="00E73354"/>
    <w:rsid w:val="00E739A3"/>
    <w:rsid w:val="00E73AE4"/>
    <w:rsid w:val="00E73F65"/>
    <w:rsid w:val="00E73FD7"/>
    <w:rsid w:val="00E74352"/>
    <w:rsid w:val="00E74856"/>
    <w:rsid w:val="00E7487B"/>
    <w:rsid w:val="00E74B29"/>
    <w:rsid w:val="00E7518B"/>
    <w:rsid w:val="00E752A8"/>
    <w:rsid w:val="00E7554B"/>
    <w:rsid w:val="00E756B8"/>
    <w:rsid w:val="00E75750"/>
    <w:rsid w:val="00E75A70"/>
    <w:rsid w:val="00E75BCF"/>
    <w:rsid w:val="00E75DEE"/>
    <w:rsid w:val="00E76189"/>
    <w:rsid w:val="00E76372"/>
    <w:rsid w:val="00E76799"/>
    <w:rsid w:val="00E76EFE"/>
    <w:rsid w:val="00E77110"/>
    <w:rsid w:val="00E774E1"/>
    <w:rsid w:val="00E7767D"/>
    <w:rsid w:val="00E77B38"/>
    <w:rsid w:val="00E8002D"/>
    <w:rsid w:val="00E8023F"/>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309"/>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A77"/>
    <w:rsid w:val="00E86B7A"/>
    <w:rsid w:val="00E86B94"/>
    <w:rsid w:val="00E86DED"/>
    <w:rsid w:val="00E86EB6"/>
    <w:rsid w:val="00E87508"/>
    <w:rsid w:val="00E8763B"/>
    <w:rsid w:val="00E87885"/>
    <w:rsid w:val="00E87B11"/>
    <w:rsid w:val="00E87CC4"/>
    <w:rsid w:val="00E87D07"/>
    <w:rsid w:val="00E905E0"/>
    <w:rsid w:val="00E906FC"/>
    <w:rsid w:val="00E90AC8"/>
    <w:rsid w:val="00E90B1D"/>
    <w:rsid w:val="00E911B9"/>
    <w:rsid w:val="00E912DE"/>
    <w:rsid w:val="00E9133C"/>
    <w:rsid w:val="00E91596"/>
    <w:rsid w:val="00E91D49"/>
    <w:rsid w:val="00E9249A"/>
    <w:rsid w:val="00E925C3"/>
    <w:rsid w:val="00E92B10"/>
    <w:rsid w:val="00E92BDF"/>
    <w:rsid w:val="00E92E20"/>
    <w:rsid w:val="00E9375D"/>
    <w:rsid w:val="00E93847"/>
    <w:rsid w:val="00E93980"/>
    <w:rsid w:val="00E93D45"/>
    <w:rsid w:val="00E94510"/>
    <w:rsid w:val="00E94862"/>
    <w:rsid w:val="00E94AC3"/>
    <w:rsid w:val="00E950FE"/>
    <w:rsid w:val="00E95568"/>
    <w:rsid w:val="00E955B1"/>
    <w:rsid w:val="00E95A42"/>
    <w:rsid w:val="00E95A90"/>
    <w:rsid w:val="00E95BF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C84"/>
    <w:rsid w:val="00EA0EEA"/>
    <w:rsid w:val="00EA12B0"/>
    <w:rsid w:val="00EA13A7"/>
    <w:rsid w:val="00EA15FF"/>
    <w:rsid w:val="00EA16D2"/>
    <w:rsid w:val="00EA1871"/>
    <w:rsid w:val="00EA1F36"/>
    <w:rsid w:val="00EA218A"/>
    <w:rsid w:val="00EA25A0"/>
    <w:rsid w:val="00EA26C7"/>
    <w:rsid w:val="00EA2786"/>
    <w:rsid w:val="00EA2B66"/>
    <w:rsid w:val="00EA2BA6"/>
    <w:rsid w:val="00EA2F55"/>
    <w:rsid w:val="00EA34FE"/>
    <w:rsid w:val="00EA40B1"/>
    <w:rsid w:val="00EA4124"/>
    <w:rsid w:val="00EA4174"/>
    <w:rsid w:val="00EA4E55"/>
    <w:rsid w:val="00EA4EF3"/>
    <w:rsid w:val="00EA580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1E9"/>
    <w:rsid w:val="00EB064C"/>
    <w:rsid w:val="00EB09BF"/>
    <w:rsid w:val="00EB0BCB"/>
    <w:rsid w:val="00EB0D7D"/>
    <w:rsid w:val="00EB0DB2"/>
    <w:rsid w:val="00EB0E2D"/>
    <w:rsid w:val="00EB0FA7"/>
    <w:rsid w:val="00EB10CC"/>
    <w:rsid w:val="00EB17DE"/>
    <w:rsid w:val="00EB1B91"/>
    <w:rsid w:val="00EB2171"/>
    <w:rsid w:val="00EB22C3"/>
    <w:rsid w:val="00EB2355"/>
    <w:rsid w:val="00EB2628"/>
    <w:rsid w:val="00EB27AB"/>
    <w:rsid w:val="00EB27F7"/>
    <w:rsid w:val="00EB2E44"/>
    <w:rsid w:val="00EB3471"/>
    <w:rsid w:val="00EB352E"/>
    <w:rsid w:val="00EB3614"/>
    <w:rsid w:val="00EB3693"/>
    <w:rsid w:val="00EB3E8D"/>
    <w:rsid w:val="00EB3FA2"/>
    <w:rsid w:val="00EB4232"/>
    <w:rsid w:val="00EB4466"/>
    <w:rsid w:val="00EB44C6"/>
    <w:rsid w:val="00EB47EB"/>
    <w:rsid w:val="00EB4882"/>
    <w:rsid w:val="00EB4917"/>
    <w:rsid w:val="00EB5126"/>
    <w:rsid w:val="00EB5854"/>
    <w:rsid w:val="00EB588D"/>
    <w:rsid w:val="00EB5907"/>
    <w:rsid w:val="00EB5DF1"/>
    <w:rsid w:val="00EB6116"/>
    <w:rsid w:val="00EB633E"/>
    <w:rsid w:val="00EB6407"/>
    <w:rsid w:val="00EB6494"/>
    <w:rsid w:val="00EB661D"/>
    <w:rsid w:val="00EB667A"/>
    <w:rsid w:val="00EB6789"/>
    <w:rsid w:val="00EB6840"/>
    <w:rsid w:val="00EB6846"/>
    <w:rsid w:val="00EB6B1E"/>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4FE4"/>
    <w:rsid w:val="00EC50EF"/>
    <w:rsid w:val="00EC534C"/>
    <w:rsid w:val="00EC55E3"/>
    <w:rsid w:val="00EC57FF"/>
    <w:rsid w:val="00EC5854"/>
    <w:rsid w:val="00EC6032"/>
    <w:rsid w:val="00EC60A9"/>
    <w:rsid w:val="00EC636D"/>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9A"/>
    <w:rsid w:val="00ED28D2"/>
    <w:rsid w:val="00ED2929"/>
    <w:rsid w:val="00ED29EE"/>
    <w:rsid w:val="00ED2CD7"/>
    <w:rsid w:val="00ED2DC7"/>
    <w:rsid w:val="00ED2EC0"/>
    <w:rsid w:val="00ED315D"/>
    <w:rsid w:val="00ED33A1"/>
    <w:rsid w:val="00ED3581"/>
    <w:rsid w:val="00ED35E7"/>
    <w:rsid w:val="00ED38CF"/>
    <w:rsid w:val="00ED41B0"/>
    <w:rsid w:val="00ED41CC"/>
    <w:rsid w:val="00ED41F9"/>
    <w:rsid w:val="00ED4267"/>
    <w:rsid w:val="00ED439B"/>
    <w:rsid w:val="00ED4A2A"/>
    <w:rsid w:val="00ED4C1D"/>
    <w:rsid w:val="00ED4EF5"/>
    <w:rsid w:val="00ED52EC"/>
    <w:rsid w:val="00ED583B"/>
    <w:rsid w:val="00ED5975"/>
    <w:rsid w:val="00ED5A67"/>
    <w:rsid w:val="00ED62AD"/>
    <w:rsid w:val="00ED6B28"/>
    <w:rsid w:val="00ED6B76"/>
    <w:rsid w:val="00ED6F36"/>
    <w:rsid w:val="00ED720D"/>
    <w:rsid w:val="00ED72A7"/>
    <w:rsid w:val="00ED7331"/>
    <w:rsid w:val="00ED75AC"/>
    <w:rsid w:val="00ED7A88"/>
    <w:rsid w:val="00ED7AD6"/>
    <w:rsid w:val="00ED7C08"/>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88F"/>
    <w:rsid w:val="00EE4D05"/>
    <w:rsid w:val="00EE502C"/>
    <w:rsid w:val="00EE5180"/>
    <w:rsid w:val="00EE56B0"/>
    <w:rsid w:val="00EE5A4C"/>
    <w:rsid w:val="00EE5CF1"/>
    <w:rsid w:val="00EE5EEB"/>
    <w:rsid w:val="00EE5F97"/>
    <w:rsid w:val="00EE6454"/>
    <w:rsid w:val="00EE6A82"/>
    <w:rsid w:val="00EE6E53"/>
    <w:rsid w:val="00EE6ED3"/>
    <w:rsid w:val="00EE6FF7"/>
    <w:rsid w:val="00EE7278"/>
    <w:rsid w:val="00EE72F6"/>
    <w:rsid w:val="00EE7909"/>
    <w:rsid w:val="00EE7B8D"/>
    <w:rsid w:val="00EE7C16"/>
    <w:rsid w:val="00EE7CDE"/>
    <w:rsid w:val="00EE7CFB"/>
    <w:rsid w:val="00EF002A"/>
    <w:rsid w:val="00EF0294"/>
    <w:rsid w:val="00EF0298"/>
    <w:rsid w:val="00EF02BA"/>
    <w:rsid w:val="00EF0331"/>
    <w:rsid w:val="00EF0360"/>
    <w:rsid w:val="00EF0898"/>
    <w:rsid w:val="00EF0AFF"/>
    <w:rsid w:val="00EF0B8B"/>
    <w:rsid w:val="00EF0C5B"/>
    <w:rsid w:val="00EF0C5C"/>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04"/>
    <w:rsid w:val="00EF5178"/>
    <w:rsid w:val="00EF5249"/>
    <w:rsid w:val="00EF53A5"/>
    <w:rsid w:val="00EF5DC1"/>
    <w:rsid w:val="00EF5E4F"/>
    <w:rsid w:val="00EF61B9"/>
    <w:rsid w:val="00EF65F1"/>
    <w:rsid w:val="00EF69A1"/>
    <w:rsid w:val="00EF6A36"/>
    <w:rsid w:val="00EF6CD2"/>
    <w:rsid w:val="00EF72AF"/>
    <w:rsid w:val="00EF7CAE"/>
    <w:rsid w:val="00EF7F02"/>
    <w:rsid w:val="00F00216"/>
    <w:rsid w:val="00F0023A"/>
    <w:rsid w:val="00F0064A"/>
    <w:rsid w:val="00F0069C"/>
    <w:rsid w:val="00F00768"/>
    <w:rsid w:val="00F00BB0"/>
    <w:rsid w:val="00F00BD0"/>
    <w:rsid w:val="00F00E21"/>
    <w:rsid w:val="00F00E65"/>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05"/>
    <w:rsid w:val="00F101A5"/>
    <w:rsid w:val="00F102A2"/>
    <w:rsid w:val="00F103B7"/>
    <w:rsid w:val="00F10433"/>
    <w:rsid w:val="00F10F03"/>
    <w:rsid w:val="00F113DA"/>
    <w:rsid w:val="00F11712"/>
    <w:rsid w:val="00F11AB1"/>
    <w:rsid w:val="00F11EC9"/>
    <w:rsid w:val="00F12025"/>
    <w:rsid w:val="00F1239B"/>
    <w:rsid w:val="00F12583"/>
    <w:rsid w:val="00F127FD"/>
    <w:rsid w:val="00F1290B"/>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A1B"/>
    <w:rsid w:val="00F15B3D"/>
    <w:rsid w:val="00F15D35"/>
    <w:rsid w:val="00F15E4A"/>
    <w:rsid w:val="00F15F5F"/>
    <w:rsid w:val="00F165C7"/>
    <w:rsid w:val="00F16636"/>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28B"/>
    <w:rsid w:val="00F21A59"/>
    <w:rsid w:val="00F21C66"/>
    <w:rsid w:val="00F2227C"/>
    <w:rsid w:val="00F22286"/>
    <w:rsid w:val="00F224DD"/>
    <w:rsid w:val="00F2285F"/>
    <w:rsid w:val="00F228BA"/>
    <w:rsid w:val="00F22C50"/>
    <w:rsid w:val="00F22CF3"/>
    <w:rsid w:val="00F234A5"/>
    <w:rsid w:val="00F23744"/>
    <w:rsid w:val="00F237B0"/>
    <w:rsid w:val="00F2380A"/>
    <w:rsid w:val="00F2393F"/>
    <w:rsid w:val="00F23A0D"/>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0F3E"/>
    <w:rsid w:val="00F3152B"/>
    <w:rsid w:val="00F315E0"/>
    <w:rsid w:val="00F3179A"/>
    <w:rsid w:val="00F318C1"/>
    <w:rsid w:val="00F31A2C"/>
    <w:rsid w:val="00F31C17"/>
    <w:rsid w:val="00F31CB3"/>
    <w:rsid w:val="00F32562"/>
    <w:rsid w:val="00F32630"/>
    <w:rsid w:val="00F32863"/>
    <w:rsid w:val="00F328AE"/>
    <w:rsid w:val="00F32951"/>
    <w:rsid w:val="00F32BF4"/>
    <w:rsid w:val="00F32C00"/>
    <w:rsid w:val="00F32F33"/>
    <w:rsid w:val="00F3331C"/>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94"/>
    <w:rsid w:val="00F37AE9"/>
    <w:rsid w:val="00F37B69"/>
    <w:rsid w:val="00F37D30"/>
    <w:rsid w:val="00F37D97"/>
    <w:rsid w:val="00F37F7A"/>
    <w:rsid w:val="00F40112"/>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8DF"/>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1DC4"/>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27"/>
    <w:rsid w:val="00F65C9A"/>
    <w:rsid w:val="00F65D0F"/>
    <w:rsid w:val="00F65E6A"/>
    <w:rsid w:val="00F66259"/>
    <w:rsid w:val="00F66508"/>
    <w:rsid w:val="00F6652D"/>
    <w:rsid w:val="00F665CA"/>
    <w:rsid w:val="00F66672"/>
    <w:rsid w:val="00F669B2"/>
    <w:rsid w:val="00F66B68"/>
    <w:rsid w:val="00F66DAE"/>
    <w:rsid w:val="00F67133"/>
    <w:rsid w:val="00F674F9"/>
    <w:rsid w:val="00F67706"/>
    <w:rsid w:val="00F67754"/>
    <w:rsid w:val="00F679EC"/>
    <w:rsid w:val="00F67A42"/>
    <w:rsid w:val="00F67BB2"/>
    <w:rsid w:val="00F67BD9"/>
    <w:rsid w:val="00F67C21"/>
    <w:rsid w:val="00F67CD2"/>
    <w:rsid w:val="00F67CE3"/>
    <w:rsid w:val="00F702F5"/>
    <w:rsid w:val="00F703FB"/>
    <w:rsid w:val="00F706E8"/>
    <w:rsid w:val="00F711B3"/>
    <w:rsid w:val="00F711BF"/>
    <w:rsid w:val="00F7129A"/>
    <w:rsid w:val="00F71623"/>
    <w:rsid w:val="00F716F3"/>
    <w:rsid w:val="00F71B5F"/>
    <w:rsid w:val="00F71B6A"/>
    <w:rsid w:val="00F71C25"/>
    <w:rsid w:val="00F72036"/>
    <w:rsid w:val="00F720B5"/>
    <w:rsid w:val="00F72287"/>
    <w:rsid w:val="00F7237D"/>
    <w:rsid w:val="00F725AC"/>
    <w:rsid w:val="00F7268E"/>
    <w:rsid w:val="00F72922"/>
    <w:rsid w:val="00F72B6D"/>
    <w:rsid w:val="00F72E51"/>
    <w:rsid w:val="00F73046"/>
    <w:rsid w:val="00F7314E"/>
    <w:rsid w:val="00F73157"/>
    <w:rsid w:val="00F735A5"/>
    <w:rsid w:val="00F7379A"/>
    <w:rsid w:val="00F73AE2"/>
    <w:rsid w:val="00F73DEA"/>
    <w:rsid w:val="00F73F99"/>
    <w:rsid w:val="00F740AA"/>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BA4"/>
    <w:rsid w:val="00F77BCA"/>
    <w:rsid w:val="00F77CD7"/>
    <w:rsid w:val="00F80143"/>
    <w:rsid w:val="00F809FC"/>
    <w:rsid w:val="00F80C35"/>
    <w:rsid w:val="00F80D1F"/>
    <w:rsid w:val="00F80DC8"/>
    <w:rsid w:val="00F81215"/>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97"/>
    <w:rsid w:val="00F846A7"/>
    <w:rsid w:val="00F847D7"/>
    <w:rsid w:val="00F8484B"/>
    <w:rsid w:val="00F8488C"/>
    <w:rsid w:val="00F8489D"/>
    <w:rsid w:val="00F84962"/>
    <w:rsid w:val="00F84A4A"/>
    <w:rsid w:val="00F84C8E"/>
    <w:rsid w:val="00F84EC7"/>
    <w:rsid w:val="00F852C8"/>
    <w:rsid w:val="00F85682"/>
    <w:rsid w:val="00F8594A"/>
    <w:rsid w:val="00F85AD6"/>
    <w:rsid w:val="00F85E94"/>
    <w:rsid w:val="00F862F6"/>
    <w:rsid w:val="00F86B25"/>
    <w:rsid w:val="00F86B8D"/>
    <w:rsid w:val="00F86C5B"/>
    <w:rsid w:val="00F86CF7"/>
    <w:rsid w:val="00F86F9D"/>
    <w:rsid w:val="00F87272"/>
    <w:rsid w:val="00F8762B"/>
    <w:rsid w:val="00F87ABD"/>
    <w:rsid w:val="00F87BFC"/>
    <w:rsid w:val="00F90286"/>
    <w:rsid w:val="00F902DB"/>
    <w:rsid w:val="00F905F8"/>
    <w:rsid w:val="00F90B46"/>
    <w:rsid w:val="00F90C57"/>
    <w:rsid w:val="00F910D6"/>
    <w:rsid w:val="00F91153"/>
    <w:rsid w:val="00F91324"/>
    <w:rsid w:val="00F918C5"/>
    <w:rsid w:val="00F919CA"/>
    <w:rsid w:val="00F91B2D"/>
    <w:rsid w:val="00F91BCA"/>
    <w:rsid w:val="00F91C04"/>
    <w:rsid w:val="00F91E23"/>
    <w:rsid w:val="00F92168"/>
    <w:rsid w:val="00F92774"/>
    <w:rsid w:val="00F9285D"/>
    <w:rsid w:val="00F928A0"/>
    <w:rsid w:val="00F92CAF"/>
    <w:rsid w:val="00F932B3"/>
    <w:rsid w:val="00F93415"/>
    <w:rsid w:val="00F93439"/>
    <w:rsid w:val="00F9349C"/>
    <w:rsid w:val="00F936AD"/>
    <w:rsid w:val="00F9380E"/>
    <w:rsid w:val="00F9385E"/>
    <w:rsid w:val="00F93BB8"/>
    <w:rsid w:val="00F93C90"/>
    <w:rsid w:val="00F9424F"/>
    <w:rsid w:val="00F94624"/>
    <w:rsid w:val="00F9486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6A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77"/>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3A3C"/>
    <w:rsid w:val="00FA4237"/>
    <w:rsid w:val="00FA44BE"/>
    <w:rsid w:val="00FA44CA"/>
    <w:rsid w:val="00FA44FE"/>
    <w:rsid w:val="00FA4595"/>
    <w:rsid w:val="00FA45E9"/>
    <w:rsid w:val="00FA4982"/>
    <w:rsid w:val="00FA4EE8"/>
    <w:rsid w:val="00FA4FDA"/>
    <w:rsid w:val="00FA554C"/>
    <w:rsid w:val="00FA5B6D"/>
    <w:rsid w:val="00FA5DCA"/>
    <w:rsid w:val="00FA60E6"/>
    <w:rsid w:val="00FA67B9"/>
    <w:rsid w:val="00FA681D"/>
    <w:rsid w:val="00FA6B6C"/>
    <w:rsid w:val="00FA6F94"/>
    <w:rsid w:val="00FA7248"/>
    <w:rsid w:val="00FA75DE"/>
    <w:rsid w:val="00FA7746"/>
    <w:rsid w:val="00FA77EB"/>
    <w:rsid w:val="00FA7999"/>
    <w:rsid w:val="00FA79B5"/>
    <w:rsid w:val="00FA7B52"/>
    <w:rsid w:val="00FA7EDE"/>
    <w:rsid w:val="00FA7F8D"/>
    <w:rsid w:val="00FB0246"/>
    <w:rsid w:val="00FB07CE"/>
    <w:rsid w:val="00FB0E44"/>
    <w:rsid w:val="00FB122F"/>
    <w:rsid w:val="00FB1421"/>
    <w:rsid w:val="00FB16ED"/>
    <w:rsid w:val="00FB18FC"/>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801"/>
    <w:rsid w:val="00FB4917"/>
    <w:rsid w:val="00FB49A7"/>
    <w:rsid w:val="00FB4A9A"/>
    <w:rsid w:val="00FB4CB9"/>
    <w:rsid w:val="00FB4CC0"/>
    <w:rsid w:val="00FB4FF9"/>
    <w:rsid w:val="00FB5269"/>
    <w:rsid w:val="00FB5561"/>
    <w:rsid w:val="00FB5628"/>
    <w:rsid w:val="00FB5D5E"/>
    <w:rsid w:val="00FB61A1"/>
    <w:rsid w:val="00FB63C4"/>
    <w:rsid w:val="00FB65A1"/>
    <w:rsid w:val="00FB7494"/>
    <w:rsid w:val="00FB7695"/>
    <w:rsid w:val="00FB7749"/>
    <w:rsid w:val="00FB7B3E"/>
    <w:rsid w:val="00FB7FDA"/>
    <w:rsid w:val="00FC0102"/>
    <w:rsid w:val="00FC0643"/>
    <w:rsid w:val="00FC0AA5"/>
    <w:rsid w:val="00FC0BD1"/>
    <w:rsid w:val="00FC0C73"/>
    <w:rsid w:val="00FC0C8C"/>
    <w:rsid w:val="00FC0FC7"/>
    <w:rsid w:val="00FC1972"/>
    <w:rsid w:val="00FC1AE4"/>
    <w:rsid w:val="00FC2457"/>
    <w:rsid w:val="00FC31E9"/>
    <w:rsid w:val="00FC330E"/>
    <w:rsid w:val="00FC3647"/>
    <w:rsid w:val="00FC3753"/>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33A"/>
    <w:rsid w:val="00FC6C21"/>
    <w:rsid w:val="00FC6E30"/>
    <w:rsid w:val="00FC6FDD"/>
    <w:rsid w:val="00FC7034"/>
    <w:rsid w:val="00FC70DF"/>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4A8"/>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C75"/>
    <w:rsid w:val="00FD5DC9"/>
    <w:rsid w:val="00FD5E27"/>
    <w:rsid w:val="00FD6254"/>
    <w:rsid w:val="00FD62B3"/>
    <w:rsid w:val="00FD634B"/>
    <w:rsid w:val="00FD678E"/>
    <w:rsid w:val="00FD6A8F"/>
    <w:rsid w:val="00FD6B41"/>
    <w:rsid w:val="00FD6CD7"/>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22"/>
    <w:rsid w:val="00FE114B"/>
    <w:rsid w:val="00FE12A3"/>
    <w:rsid w:val="00FE1690"/>
    <w:rsid w:val="00FE1F52"/>
    <w:rsid w:val="00FE22E9"/>
    <w:rsid w:val="00FE2331"/>
    <w:rsid w:val="00FE2571"/>
    <w:rsid w:val="00FE2711"/>
    <w:rsid w:val="00FE2727"/>
    <w:rsid w:val="00FE29D3"/>
    <w:rsid w:val="00FE2C51"/>
    <w:rsid w:val="00FE2D1A"/>
    <w:rsid w:val="00FE2DCC"/>
    <w:rsid w:val="00FE2DF9"/>
    <w:rsid w:val="00FE2EF0"/>
    <w:rsid w:val="00FE30B7"/>
    <w:rsid w:val="00FE3A61"/>
    <w:rsid w:val="00FE3AA4"/>
    <w:rsid w:val="00FE3AAD"/>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5C30"/>
    <w:rsid w:val="00FE6647"/>
    <w:rsid w:val="00FE6836"/>
    <w:rsid w:val="00FE6B02"/>
    <w:rsid w:val="00FE6CD4"/>
    <w:rsid w:val="00FE6F71"/>
    <w:rsid w:val="00FE6FBA"/>
    <w:rsid w:val="00FE7517"/>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2EBC"/>
    <w:rsid w:val="00FF30A1"/>
    <w:rsid w:val="00FF30F5"/>
    <w:rsid w:val="00FF335B"/>
    <w:rsid w:val="00FF3ABF"/>
    <w:rsid w:val="00FF3F88"/>
    <w:rsid w:val="00FF41AE"/>
    <w:rsid w:val="00FF424C"/>
    <w:rsid w:val="00FF449E"/>
    <w:rsid w:val="00FF467E"/>
    <w:rsid w:val="00FF4764"/>
    <w:rsid w:val="00FF487F"/>
    <w:rsid w:val="00FF4EEB"/>
    <w:rsid w:val="00FF5192"/>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B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tion"/>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tion 字符"/>
    <w:link w:val="ad"/>
    <w:qFormat/>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Caption Char1,cap Char Char,cap Char2 Char,cap Char2 Char Char Char Char,cap1 Char,cap2 Char,cap11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ist Paragraph Char,?? ?? Char,????? Char,???? Char,Lista1 Char,列出段落1 Char,中等深浅网格 1 - 着色 21 Char,¥¡¡¡¡ì¬º¥¹¥È¶ÎÂä Char,ÁÐ³ö¶ÎÂä Char,列表段落1 Char,—ño’i—Ž Char,¥ê¥¹¥È¶ÎÂä Char,Paragrafo elenco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 w:type="character" w:customStyle="1" w:styleId="B1Char">
    <w:name w:val="B1 Char"/>
    <w:qFormat/>
    <w:locked/>
    <w:rsid w:val="007E4D37"/>
    <w:rPr>
      <w:rFonts w:ascii="Times New Roman" w:hAnsi="Times New Roman"/>
      <w:lang w:val="en-GB" w:eastAsia="en-US"/>
    </w:rPr>
  </w:style>
  <w:style w:type="character" w:customStyle="1" w:styleId="0MaintextChar">
    <w:name w:val="0 Main text Char"/>
    <w:link w:val="0Maintext"/>
    <w:qFormat/>
    <w:locked/>
    <w:rsid w:val="00DF693D"/>
    <w:rPr>
      <w:rFonts w:ascii="Times New Roman" w:hAnsi="Times New Roman"/>
      <w:lang w:val="en-GB" w:eastAsia="en-US"/>
    </w:rPr>
  </w:style>
  <w:style w:type="paragraph" w:customStyle="1" w:styleId="0Maintext">
    <w:name w:val="0 Main text"/>
    <w:basedOn w:val="a"/>
    <w:link w:val="0MaintextChar"/>
    <w:qFormat/>
    <w:rsid w:val="00DF693D"/>
    <w:pPr>
      <w:spacing w:before="0" w:after="0"/>
      <w:jc w:val="both"/>
    </w:pPr>
    <w:rPr>
      <w:lang w:eastAsia="en-US"/>
    </w:rPr>
  </w:style>
  <w:style w:type="character" w:customStyle="1" w:styleId="TALCar">
    <w:name w:val="TAL Car"/>
    <w:link w:val="TAL"/>
    <w:qFormat/>
    <w:locked/>
    <w:rsid w:val="007A14AE"/>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1232547">
      <w:bodyDiv w:val="1"/>
      <w:marLeft w:val="0"/>
      <w:marRight w:val="0"/>
      <w:marTop w:val="0"/>
      <w:marBottom w:val="0"/>
      <w:divBdr>
        <w:top w:val="none" w:sz="0" w:space="0" w:color="auto"/>
        <w:left w:val="none" w:sz="0" w:space="0" w:color="auto"/>
        <w:bottom w:val="none" w:sz="0" w:space="0" w:color="auto"/>
        <w:right w:val="none" w:sz="0" w:space="0" w:color="auto"/>
      </w:divBdr>
    </w:div>
    <w:div w:id="1027220015">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0441384">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958148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55145323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7544159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992364">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84682510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5816866">
      <w:bodyDiv w:val="1"/>
      <w:marLeft w:val="0"/>
      <w:marRight w:val="0"/>
      <w:marTop w:val="0"/>
      <w:marBottom w:val="0"/>
      <w:divBdr>
        <w:top w:val="none" w:sz="0" w:space="0" w:color="auto"/>
        <w:left w:val="none" w:sz="0" w:space="0" w:color="auto"/>
        <w:bottom w:val="none" w:sz="0" w:space="0" w:color="auto"/>
        <w:right w:val="none" w:sz="0" w:space="0" w:color="auto"/>
      </w:divBdr>
    </w:div>
    <w:div w:id="201819375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12253</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8344</cp:revision>
  <cp:lastPrinted>2013-04-02T02:18:00Z</cp:lastPrinted>
  <dcterms:created xsi:type="dcterms:W3CDTF">2019-08-16T08:26:00Z</dcterms:created>
  <dcterms:modified xsi:type="dcterms:W3CDTF">2022-12-05T01:53:00Z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